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228B0" w:rsidRDefault="00E21A93" w:rsidP="003B5A41">
      <w:pPr>
        <w:pStyle w:val="Title"/>
        <w:rPr>
          <w:lang w:val="en-GB"/>
        </w:rPr>
      </w:pPr>
      <w:bookmarkStart w:id="0" w:name="_GoBack"/>
      <w:bookmarkEnd w:id="0"/>
      <w:r w:rsidRPr="001228B0">
        <w:rPr>
          <w:lang w:val="en-GB"/>
        </w:rPr>
        <w:t>Minutes of Meeting: Telco#</w:t>
      </w:r>
      <w:r w:rsidR="0009362F" w:rsidRPr="001228B0">
        <w:rPr>
          <w:lang w:val="en-GB"/>
        </w:rPr>
        <w:t>4</w:t>
      </w:r>
      <w:r w:rsidRPr="001228B0">
        <w:rPr>
          <w:lang w:val="en-GB"/>
        </w:rPr>
        <w:t xml:space="preserve"> on EC-GSM and eDRX</w:t>
      </w:r>
    </w:p>
    <w:p w:rsidR="003B5A41" w:rsidRDefault="00987E71" w:rsidP="003B5A41">
      <w:pPr>
        <w:pStyle w:val="Heading1"/>
      </w:pPr>
      <w:r>
        <w:t>Details</w:t>
      </w:r>
    </w:p>
    <w:p w:rsidR="00190F4B" w:rsidRPr="001228B0" w:rsidRDefault="00190F4B" w:rsidP="00190F4B">
      <w:pPr>
        <w:pStyle w:val="ListParagraph"/>
        <w:numPr>
          <w:ilvl w:val="0"/>
          <w:numId w:val="16"/>
        </w:numPr>
        <w:rPr>
          <w:lang w:val="en-GB"/>
        </w:rPr>
      </w:pPr>
      <w:r w:rsidRPr="001228B0">
        <w:rPr>
          <w:lang w:val="en-GB"/>
        </w:rPr>
        <w:t xml:space="preserve">Date and time: </w:t>
      </w:r>
      <w:r w:rsidR="00CF4FAA" w:rsidRPr="001228B0">
        <w:rPr>
          <w:lang w:val="en-GB"/>
        </w:rPr>
        <w:t>2</w:t>
      </w:r>
      <w:r w:rsidR="000A17C1" w:rsidRPr="001228B0">
        <w:rPr>
          <w:lang w:val="en-GB"/>
        </w:rPr>
        <w:t>6</w:t>
      </w:r>
      <w:r w:rsidR="00CE404D" w:rsidRPr="001228B0">
        <w:rPr>
          <w:vertAlign w:val="superscript"/>
          <w:lang w:val="en-GB"/>
        </w:rPr>
        <w:t>th</w:t>
      </w:r>
      <w:r w:rsidR="00CE404D" w:rsidRPr="001228B0">
        <w:rPr>
          <w:lang w:val="en-GB"/>
        </w:rPr>
        <w:t xml:space="preserve"> </w:t>
      </w:r>
      <w:r w:rsidRPr="001228B0">
        <w:rPr>
          <w:lang w:val="en-GB"/>
        </w:rPr>
        <w:t xml:space="preserve">of </w:t>
      </w:r>
      <w:r w:rsidR="003368F3" w:rsidRPr="001228B0">
        <w:rPr>
          <w:lang w:val="en-GB"/>
        </w:rPr>
        <w:t>January</w:t>
      </w:r>
      <w:r w:rsidRPr="001228B0">
        <w:rPr>
          <w:lang w:val="en-GB"/>
        </w:rPr>
        <w:t xml:space="preserve">, 2015, </w:t>
      </w:r>
      <w:r w:rsidR="00CE404D" w:rsidRPr="001228B0">
        <w:rPr>
          <w:lang w:val="en-GB"/>
        </w:rPr>
        <w:t>11</w:t>
      </w:r>
      <w:r w:rsidRPr="001228B0">
        <w:rPr>
          <w:lang w:val="en-GB"/>
        </w:rPr>
        <w:t>:00 – 1</w:t>
      </w:r>
      <w:r w:rsidR="00CE404D" w:rsidRPr="001228B0">
        <w:rPr>
          <w:lang w:val="en-GB"/>
        </w:rPr>
        <w:t>4</w:t>
      </w:r>
      <w:r w:rsidRPr="001228B0">
        <w:rPr>
          <w:lang w:val="en-GB"/>
        </w:rPr>
        <w:t>:00 CET</w:t>
      </w:r>
    </w:p>
    <w:p w:rsidR="004B3F1A" w:rsidRPr="001228B0" w:rsidRDefault="00190F4B" w:rsidP="00190F4B">
      <w:pPr>
        <w:pStyle w:val="ListParagraph"/>
        <w:numPr>
          <w:ilvl w:val="0"/>
          <w:numId w:val="16"/>
        </w:numPr>
        <w:rPr>
          <w:lang w:val="en-GB"/>
        </w:rPr>
      </w:pPr>
      <w:r w:rsidRPr="001228B0">
        <w:rPr>
          <w:lang w:val="en-GB"/>
        </w:rPr>
        <w:t xml:space="preserve">Submission deadline: </w:t>
      </w:r>
      <w:r w:rsidR="00CF4FAA" w:rsidRPr="001228B0">
        <w:rPr>
          <w:lang w:val="en-GB"/>
        </w:rPr>
        <w:t>2</w:t>
      </w:r>
      <w:r w:rsidR="000A17C1" w:rsidRPr="001228B0">
        <w:rPr>
          <w:lang w:val="en-GB"/>
        </w:rPr>
        <w:t>5</w:t>
      </w:r>
      <w:r w:rsidR="00CE404D" w:rsidRPr="001228B0">
        <w:rPr>
          <w:vertAlign w:val="superscript"/>
          <w:lang w:val="en-GB"/>
        </w:rPr>
        <w:t>th</w:t>
      </w:r>
      <w:r w:rsidR="00CE404D" w:rsidRPr="001228B0">
        <w:rPr>
          <w:lang w:val="en-GB"/>
        </w:rPr>
        <w:t xml:space="preserve"> </w:t>
      </w:r>
      <w:r w:rsidRPr="001228B0">
        <w:rPr>
          <w:lang w:val="en-GB"/>
        </w:rPr>
        <w:t xml:space="preserve">of </w:t>
      </w:r>
      <w:r w:rsidR="003368F3" w:rsidRPr="001228B0">
        <w:rPr>
          <w:lang w:val="en-GB"/>
        </w:rPr>
        <w:t>January</w:t>
      </w:r>
      <w:r w:rsidRPr="001228B0">
        <w:rPr>
          <w:lang w:val="en-GB"/>
        </w:rPr>
        <w:t>, 1</w:t>
      </w:r>
      <w:r w:rsidR="00CE404D" w:rsidRPr="001228B0">
        <w:rPr>
          <w:lang w:val="en-GB"/>
        </w:rPr>
        <w:t>1</w:t>
      </w:r>
      <w:r w:rsidR="00FB02A7" w:rsidRPr="001228B0">
        <w:rPr>
          <w:lang w:val="en-GB"/>
        </w:rPr>
        <w:t>:00 CET</w:t>
      </w:r>
    </w:p>
    <w:p w:rsidR="00987E71" w:rsidRDefault="00C3225A" w:rsidP="00987E71">
      <w:pPr>
        <w:pStyle w:val="Heading1"/>
      </w:pPr>
      <w:r>
        <w:t>Participants</w:t>
      </w:r>
    </w:p>
    <w:tbl>
      <w:tblPr>
        <w:tblStyle w:val="TableGrid"/>
        <w:tblW w:w="0" w:type="auto"/>
        <w:jc w:val="center"/>
        <w:tblLook w:val="04A0" w:firstRow="1" w:lastRow="0" w:firstColumn="1" w:lastColumn="0" w:noHBand="0" w:noVBand="1"/>
      </w:tblPr>
      <w:tblGrid>
        <w:gridCol w:w="3227"/>
        <w:gridCol w:w="3402"/>
      </w:tblGrid>
      <w:tr w:rsidR="00350695" w:rsidRPr="004225DE" w:rsidTr="004F0CA8">
        <w:trPr>
          <w:trHeight w:val="159"/>
          <w:jc w:val="center"/>
        </w:trPr>
        <w:tc>
          <w:tcPr>
            <w:tcW w:w="3227" w:type="dxa"/>
            <w:shd w:val="clear" w:color="auto" w:fill="DBE5F1" w:themeFill="accent1" w:themeFillTint="33"/>
          </w:tcPr>
          <w:p w:rsidR="00350695" w:rsidRPr="004225DE" w:rsidRDefault="00350695" w:rsidP="004F0CA8">
            <w:pPr>
              <w:pStyle w:val="TableStyle"/>
              <w:rPr>
                <w:rFonts w:asciiTheme="minorHAnsi" w:hAnsiTheme="minorHAnsi"/>
              </w:rPr>
            </w:pPr>
            <w:r w:rsidRPr="004225DE">
              <w:rPr>
                <w:rFonts w:asciiTheme="minorHAnsi" w:hAnsiTheme="minorHAnsi"/>
              </w:rPr>
              <w:t>Participants</w:t>
            </w:r>
          </w:p>
        </w:tc>
        <w:tc>
          <w:tcPr>
            <w:tcW w:w="3402" w:type="dxa"/>
            <w:shd w:val="clear" w:color="auto" w:fill="DBE5F1" w:themeFill="accent1" w:themeFillTint="33"/>
          </w:tcPr>
          <w:p w:rsidR="00350695" w:rsidRPr="004225DE" w:rsidRDefault="00350695" w:rsidP="004F0CA8">
            <w:pPr>
              <w:pStyle w:val="TableStyle"/>
              <w:rPr>
                <w:rFonts w:asciiTheme="minorHAnsi" w:hAnsiTheme="minorHAnsi"/>
              </w:rPr>
            </w:pPr>
            <w:r w:rsidRPr="004225DE">
              <w:rPr>
                <w:rFonts w:asciiTheme="minorHAnsi" w:hAnsiTheme="minorHAnsi"/>
              </w:rPr>
              <w:t>Company</w:t>
            </w:r>
          </w:p>
        </w:tc>
      </w:tr>
      <w:tr w:rsidR="00350695" w:rsidRPr="004225DE" w:rsidTr="004F0CA8">
        <w:trPr>
          <w:trHeight w:val="123"/>
          <w:jc w:val="center"/>
        </w:trPr>
        <w:tc>
          <w:tcPr>
            <w:tcW w:w="3227" w:type="dxa"/>
          </w:tcPr>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Mårten Sundberg</w:t>
            </w:r>
          </w:p>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Olof Liberg</w:t>
            </w:r>
          </w:p>
          <w:p w:rsidR="00350695" w:rsidRDefault="00350695" w:rsidP="00350695">
            <w:pPr>
              <w:pStyle w:val="TableStyle"/>
              <w:rPr>
                <w:rFonts w:asciiTheme="minorHAnsi" w:hAnsiTheme="minorHAnsi"/>
                <w:lang w:val="sv-SE"/>
              </w:rPr>
            </w:pPr>
            <w:r w:rsidRPr="00350695">
              <w:rPr>
                <w:rFonts w:asciiTheme="minorHAnsi" w:hAnsiTheme="minorHAnsi"/>
                <w:lang w:val="sv-SE"/>
              </w:rPr>
              <w:t>Stefan Eriksson Löwenmark</w:t>
            </w:r>
          </w:p>
          <w:p w:rsidR="00350695" w:rsidRPr="00350695" w:rsidRDefault="001228B0" w:rsidP="005E44C5">
            <w:pPr>
              <w:pStyle w:val="TableStyle"/>
              <w:rPr>
                <w:rFonts w:asciiTheme="minorHAnsi" w:hAnsiTheme="minorHAnsi"/>
                <w:lang w:val="sv-SE"/>
              </w:rPr>
            </w:pPr>
            <w:r>
              <w:rPr>
                <w:rFonts w:asciiTheme="minorHAnsi" w:hAnsiTheme="minorHAnsi"/>
                <w:lang w:val="sv-SE"/>
              </w:rPr>
              <w:t>Jens Bergq</w:t>
            </w:r>
            <w:r w:rsidR="0018140C">
              <w:rPr>
                <w:rFonts w:asciiTheme="minorHAnsi" w:hAnsiTheme="minorHAnsi"/>
                <w:lang w:val="sv-SE"/>
              </w:rPr>
              <w:t>vist</w:t>
            </w:r>
          </w:p>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Nicklas Johansson</w:t>
            </w:r>
          </w:p>
          <w:p w:rsidR="00350695" w:rsidRPr="00A052D3" w:rsidRDefault="00350695" w:rsidP="00350695">
            <w:pPr>
              <w:pStyle w:val="TableStyle"/>
              <w:rPr>
                <w:rFonts w:asciiTheme="minorHAnsi" w:hAnsiTheme="minorHAnsi"/>
                <w:lang w:val="sv-SE"/>
              </w:rPr>
            </w:pPr>
            <w:r w:rsidRPr="00350695">
              <w:rPr>
                <w:rFonts w:asciiTheme="minorHAnsi" w:hAnsiTheme="minorHAnsi"/>
                <w:lang w:val="sv-SE"/>
              </w:rPr>
              <w:t>John Diachina</w:t>
            </w:r>
          </w:p>
        </w:tc>
        <w:tc>
          <w:tcPr>
            <w:tcW w:w="3402" w:type="dxa"/>
          </w:tcPr>
          <w:p w:rsidR="00350695" w:rsidRPr="004225DE" w:rsidRDefault="00350695" w:rsidP="004F0CA8">
            <w:pPr>
              <w:pStyle w:val="TableStyle"/>
              <w:rPr>
                <w:rFonts w:asciiTheme="minorHAnsi" w:hAnsiTheme="minorHAnsi"/>
              </w:rPr>
            </w:pPr>
            <w:r>
              <w:rPr>
                <w:rFonts w:asciiTheme="minorHAnsi" w:hAnsiTheme="minorHAnsi"/>
              </w:rPr>
              <w:t>Ericsson LM</w:t>
            </w:r>
          </w:p>
        </w:tc>
      </w:tr>
      <w:tr w:rsidR="004E7F68" w:rsidRPr="004225DE" w:rsidTr="004F0CA8">
        <w:trPr>
          <w:trHeight w:val="123"/>
          <w:jc w:val="center"/>
        </w:trPr>
        <w:tc>
          <w:tcPr>
            <w:tcW w:w="3227" w:type="dxa"/>
          </w:tcPr>
          <w:p w:rsidR="004E7F68" w:rsidRDefault="004E7F68" w:rsidP="004E7F68">
            <w:pPr>
              <w:pStyle w:val="TableStyle"/>
              <w:rPr>
                <w:rFonts w:asciiTheme="minorHAnsi" w:hAnsiTheme="minorHAnsi"/>
                <w:lang w:val="sv-SE"/>
              </w:rPr>
            </w:pPr>
            <w:r w:rsidRPr="004E7F68">
              <w:rPr>
                <w:rFonts w:asciiTheme="minorHAnsi" w:hAnsiTheme="minorHAnsi"/>
                <w:lang w:val="sv-SE"/>
              </w:rPr>
              <w:t>Henry</w:t>
            </w:r>
            <w:r>
              <w:rPr>
                <w:rFonts w:asciiTheme="minorHAnsi" w:hAnsiTheme="minorHAnsi"/>
                <w:lang w:val="sv-SE"/>
              </w:rPr>
              <w:t xml:space="preserve"> Zhang</w:t>
            </w:r>
          </w:p>
          <w:p w:rsidR="004E7F68" w:rsidRPr="00350695" w:rsidRDefault="004E7F68" w:rsidP="004E7F68">
            <w:pPr>
              <w:pStyle w:val="TableStyle"/>
              <w:rPr>
                <w:rFonts w:asciiTheme="minorHAnsi" w:hAnsiTheme="minorHAnsi"/>
                <w:lang w:val="sv-SE"/>
              </w:rPr>
            </w:pPr>
            <w:r w:rsidRPr="004E7F68">
              <w:rPr>
                <w:rFonts w:asciiTheme="minorHAnsi" w:hAnsiTheme="minorHAnsi"/>
                <w:lang w:val="sv-SE"/>
              </w:rPr>
              <w:t>Yunshuai</w:t>
            </w:r>
            <w:r>
              <w:rPr>
                <w:rFonts w:asciiTheme="minorHAnsi" w:hAnsiTheme="minorHAnsi"/>
                <w:lang w:val="sv-SE"/>
              </w:rPr>
              <w:t xml:space="preserve"> Tang</w:t>
            </w:r>
          </w:p>
        </w:tc>
        <w:tc>
          <w:tcPr>
            <w:tcW w:w="3402" w:type="dxa"/>
          </w:tcPr>
          <w:p w:rsidR="004E7F68" w:rsidRDefault="004E7F68" w:rsidP="004F0CA8">
            <w:pPr>
              <w:pStyle w:val="TableStyle"/>
              <w:rPr>
                <w:rFonts w:asciiTheme="minorHAnsi" w:hAnsiTheme="minorHAnsi"/>
              </w:rPr>
            </w:pPr>
            <w:r>
              <w:rPr>
                <w:rFonts w:asciiTheme="minorHAnsi" w:hAnsiTheme="minorHAnsi"/>
              </w:rPr>
              <w:t>Intel</w:t>
            </w:r>
          </w:p>
        </w:tc>
      </w:tr>
      <w:tr w:rsidR="006000DB" w:rsidRPr="004225DE" w:rsidTr="004F0CA8">
        <w:trPr>
          <w:trHeight w:val="123"/>
          <w:jc w:val="center"/>
        </w:trPr>
        <w:tc>
          <w:tcPr>
            <w:tcW w:w="3227" w:type="dxa"/>
          </w:tcPr>
          <w:p w:rsidR="006000DB" w:rsidRDefault="006000DB" w:rsidP="004F0CA8">
            <w:pPr>
              <w:pStyle w:val="TableStyle"/>
              <w:rPr>
                <w:rFonts w:asciiTheme="minorHAnsi" w:hAnsiTheme="minorHAnsi"/>
              </w:rPr>
            </w:pPr>
            <w:r>
              <w:rPr>
                <w:rFonts w:asciiTheme="minorHAnsi" w:hAnsiTheme="minorHAnsi"/>
              </w:rPr>
              <w:t>Yuan-Hao Tung</w:t>
            </w:r>
          </w:p>
        </w:tc>
        <w:tc>
          <w:tcPr>
            <w:tcW w:w="3402" w:type="dxa"/>
          </w:tcPr>
          <w:p w:rsidR="006000DB" w:rsidRDefault="006000DB" w:rsidP="004F0CA8">
            <w:pPr>
              <w:pStyle w:val="TableStyle"/>
              <w:rPr>
                <w:rFonts w:asciiTheme="minorHAnsi" w:hAnsiTheme="minorHAnsi"/>
              </w:rPr>
            </w:pPr>
            <w:r>
              <w:rPr>
                <w:rFonts w:asciiTheme="minorHAnsi" w:hAnsiTheme="minorHAnsi"/>
              </w:rPr>
              <w:t>Mediatek</w:t>
            </w:r>
          </w:p>
        </w:tc>
      </w:tr>
      <w:tr w:rsidR="006000DB" w:rsidTr="004F0CA8">
        <w:trPr>
          <w:jc w:val="center"/>
        </w:trPr>
        <w:tc>
          <w:tcPr>
            <w:tcW w:w="3227" w:type="dxa"/>
          </w:tcPr>
          <w:p w:rsidR="006000DB" w:rsidRPr="006000DB" w:rsidRDefault="006000DB" w:rsidP="006B7045">
            <w:pPr>
              <w:pStyle w:val="TableStyle"/>
              <w:rPr>
                <w:rFonts w:asciiTheme="minorHAnsi" w:hAnsiTheme="minorHAnsi"/>
                <w:lang w:val="sv-SE"/>
              </w:rPr>
            </w:pPr>
            <w:r w:rsidRPr="006000DB">
              <w:rPr>
                <w:rFonts w:ascii="Calibri" w:hAnsi="Calibri"/>
                <w:szCs w:val="22"/>
                <w:lang w:val="sv-SE"/>
              </w:rPr>
              <w:t>Juergen Hofmann</w:t>
            </w:r>
            <w:r w:rsidRPr="006000DB">
              <w:rPr>
                <w:rFonts w:ascii="Calibri" w:hAnsi="Calibri"/>
                <w:szCs w:val="22"/>
                <w:lang w:val="sv-SE"/>
              </w:rPr>
              <w:br/>
              <w:t>Srinivasan Selvaganapathy</w:t>
            </w:r>
            <w:r w:rsidRPr="006000DB">
              <w:rPr>
                <w:rFonts w:ascii="Calibri" w:hAnsi="Calibri"/>
                <w:szCs w:val="22"/>
                <w:lang w:val="sv-SE"/>
              </w:rPr>
              <w:br/>
              <w:t>Deepak Prabhu Kanlur</w:t>
            </w:r>
          </w:p>
        </w:tc>
        <w:tc>
          <w:tcPr>
            <w:tcW w:w="3402" w:type="dxa"/>
          </w:tcPr>
          <w:p w:rsidR="006000DB" w:rsidRDefault="006000DB" w:rsidP="004F0CA8">
            <w:pPr>
              <w:pStyle w:val="TableStyle"/>
              <w:rPr>
                <w:rFonts w:asciiTheme="minorHAnsi" w:hAnsiTheme="minorHAnsi"/>
              </w:rPr>
            </w:pPr>
            <w:r>
              <w:rPr>
                <w:rFonts w:asciiTheme="minorHAnsi" w:hAnsiTheme="minorHAnsi"/>
              </w:rPr>
              <w:t>Nokia Networks</w:t>
            </w:r>
          </w:p>
        </w:tc>
      </w:tr>
      <w:tr w:rsidR="006000DB" w:rsidTr="004F0CA8">
        <w:trPr>
          <w:jc w:val="center"/>
        </w:trPr>
        <w:tc>
          <w:tcPr>
            <w:tcW w:w="3227" w:type="dxa"/>
          </w:tcPr>
          <w:p w:rsidR="006000DB" w:rsidRDefault="006000DB" w:rsidP="004F0CA8">
            <w:pPr>
              <w:pStyle w:val="TableStyle"/>
              <w:rPr>
                <w:rFonts w:asciiTheme="minorHAnsi" w:hAnsiTheme="minorHAnsi"/>
              </w:rPr>
            </w:pPr>
            <w:r w:rsidRPr="00350695">
              <w:rPr>
                <w:rFonts w:asciiTheme="minorHAnsi" w:hAnsiTheme="minorHAnsi"/>
              </w:rPr>
              <w:t>Jean Schwoerer</w:t>
            </w:r>
          </w:p>
        </w:tc>
        <w:tc>
          <w:tcPr>
            <w:tcW w:w="3402" w:type="dxa"/>
          </w:tcPr>
          <w:p w:rsidR="006000DB" w:rsidRDefault="006000DB" w:rsidP="004F0CA8">
            <w:pPr>
              <w:pStyle w:val="TableStyle"/>
              <w:rPr>
                <w:rFonts w:asciiTheme="minorHAnsi" w:hAnsiTheme="minorHAnsi"/>
              </w:rPr>
            </w:pPr>
            <w:r>
              <w:rPr>
                <w:rFonts w:asciiTheme="minorHAnsi" w:hAnsiTheme="minorHAnsi"/>
              </w:rPr>
              <w:t>Orange</w:t>
            </w:r>
          </w:p>
        </w:tc>
      </w:tr>
      <w:tr w:rsidR="00F0329D" w:rsidTr="004F0CA8">
        <w:trPr>
          <w:jc w:val="center"/>
        </w:trPr>
        <w:tc>
          <w:tcPr>
            <w:tcW w:w="3227" w:type="dxa"/>
          </w:tcPr>
          <w:p w:rsidR="00F0329D" w:rsidRPr="00350695" w:rsidRDefault="00F0329D" w:rsidP="004F0CA8">
            <w:pPr>
              <w:pStyle w:val="TableStyle"/>
              <w:rPr>
                <w:rFonts w:asciiTheme="minorHAnsi" w:hAnsiTheme="minorHAnsi"/>
              </w:rPr>
            </w:pPr>
            <w:r w:rsidRPr="00F0329D">
              <w:rPr>
                <w:rFonts w:asciiTheme="minorHAnsi" w:hAnsiTheme="minorHAnsi"/>
              </w:rPr>
              <w:t>Zhi Zhong (John) Yu</w:t>
            </w:r>
          </w:p>
        </w:tc>
        <w:tc>
          <w:tcPr>
            <w:tcW w:w="3402" w:type="dxa"/>
          </w:tcPr>
          <w:p w:rsidR="00F0329D" w:rsidRDefault="00F0329D" w:rsidP="004F0CA8">
            <w:pPr>
              <w:pStyle w:val="TableStyle"/>
              <w:rPr>
                <w:rFonts w:asciiTheme="minorHAnsi" w:hAnsiTheme="minorHAnsi"/>
              </w:rPr>
            </w:pPr>
            <w:r>
              <w:rPr>
                <w:rFonts w:asciiTheme="minorHAnsi" w:hAnsiTheme="minorHAnsi"/>
              </w:rPr>
              <w:t>Qualcomm</w:t>
            </w:r>
          </w:p>
        </w:tc>
      </w:tr>
      <w:tr w:rsidR="006000DB" w:rsidTr="004F0CA8">
        <w:trPr>
          <w:jc w:val="center"/>
        </w:trPr>
        <w:tc>
          <w:tcPr>
            <w:tcW w:w="3227" w:type="dxa"/>
          </w:tcPr>
          <w:p w:rsidR="006000DB" w:rsidRDefault="006000DB" w:rsidP="004F0CA8">
            <w:pPr>
              <w:pStyle w:val="TableStyle"/>
              <w:rPr>
                <w:rFonts w:asciiTheme="minorHAnsi" w:hAnsiTheme="minorHAnsi"/>
              </w:rPr>
            </w:pPr>
            <w:r w:rsidRPr="00350695">
              <w:rPr>
                <w:rFonts w:asciiTheme="minorHAnsi" w:hAnsiTheme="minorHAnsi"/>
              </w:rPr>
              <w:t>Hans Kalveram</w:t>
            </w:r>
          </w:p>
        </w:tc>
        <w:tc>
          <w:tcPr>
            <w:tcW w:w="3402" w:type="dxa"/>
          </w:tcPr>
          <w:p w:rsidR="006000DB" w:rsidRDefault="006000DB" w:rsidP="004F0CA8">
            <w:pPr>
              <w:pStyle w:val="TableStyle"/>
              <w:rPr>
                <w:rFonts w:asciiTheme="minorHAnsi" w:hAnsiTheme="minorHAnsi"/>
              </w:rPr>
            </w:pPr>
            <w:r>
              <w:rPr>
                <w:rFonts w:asciiTheme="minorHAnsi" w:hAnsiTheme="minorHAnsi"/>
              </w:rPr>
              <w:t>University of Erlangen</w:t>
            </w:r>
          </w:p>
        </w:tc>
      </w:tr>
    </w:tbl>
    <w:p w:rsidR="00C3225A" w:rsidRDefault="00106DC4" w:rsidP="00106DC4">
      <w:pPr>
        <w:pStyle w:val="Heading1"/>
      </w:pPr>
      <w:r>
        <w:lastRenderedPageBreak/>
        <w:t>Outcome</w:t>
      </w:r>
    </w:p>
    <w:p w:rsidR="00106DC4" w:rsidRPr="001228B0" w:rsidRDefault="00106DC4" w:rsidP="00106DC4">
      <w:pPr>
        <w:pStyle w:val="Heading2"/>
        <w:rPr>
          <w:lang w:val="en-GB"/>
        </w:rPr>
      </w:pPr>
      <w:r w:rsidRPr="001228B0">
        <w:rPr>
          <w:lang w:val="en-GB"/>
        </w:rPr>
        <w:t>Physical layer aspects (agenda item 1)</w:t>
      </w:r>
    </w:p>
    <w:p w:rsidR="00106DC4" w:rsidRDefault="00106DC4" w:rsidP="00106DC4">
      <w:pPr>
        <w:pStyle w:val="Heading3"/>
      </w:pPr>
      <w:r>
        <w:t>Simulation assumptions (agenda item 1.1)</w:t>
      </w:r>
    </w:p>
    <w:tbl>
      <w:tblPr>
        <w:tblW w:w="0" w:type="auto"/>
        <w:tblCellMar>
          <w:left w:w="0" w:type="dxa"/>
          <w:right w:w="0" w:type="dxa"/>
        </w:tblCellMar>
        <w:tblLook w:val="04A0" w:firstRow="1" w:lastRow="0" w:firstColumn="1" w:lastColumn="0" w:noHBand="0" w:noVBand="1"/>
      </w:tblPr>
      <w:tblGrid>
        <w:gridCol w:w="8484"/>
      </w:tblGrid>
      <w:tr w:rsidR="008A4EB9" w:rsidRPr="00D507A9" w:rsidTr="008A4EB9">
        <w:tc>
          <w:tcPr>
            <w:tcW w:w="8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4EB9" w:rsidRPr="001228B0" w:rsidRDefault="0042319D" w:rsidP="004F0CA8">
            <w:pPr>
              <w:keepNext/>
              <w:rPr>
                <w:rStyle w:val="Hyperlink"/>
                <w:color w:val="auto"/>
                <w:u w:val="none"/>
                <w:lang w:val="en-GB"/>
              </w:rPr>
            </w:pPr>
            <w:hyperlink r:id="rId9" w:history="1">
              <w:r w:rsidR="008A4EB9" w:rsidRPr="001228B0">
                <w:rPr>
                  <w:rStyle w:val="Hyperlink"/>
                  <w:color w:val="000000"/>
                  <w:lang w:val="en-GB"/>
                </w:rPr>
                <w:t xml:space="preserve">On </w:t>
              </w:r>
              <w:proofErr w:type="spellStart"/>
              <w:r w:rsidR="008A4EB9" w:rsidRPr="001228B0">
                <w:rPr>
                  <w:rStyle w:val="Hyperlink"/>
                  <w:color w:val="000000"/>
                  <w:lang w:val="en-GB"/>
                </w:rPr>
                <w:t>modeling</w:t>
              </w:r>
              <w:proofErr w:type="spellEnd"/>
              <w:r w:rsidR="008A4EB9" w:rsidRPr="001228B0">
                <w:rPr>
                  <w:rStyle w:val="Hyperlink"/>
                  <w:color w:val="000000"/>
                  <w:lang w:val="en-GB"/>
                </w:rPr>
                <w:t xml:space="preserve"> repeated interference in system level simulations</w:t>
              </w:r>
            </w:hyperlink>
            <w:r w:rsidR="008A4EB9" w:rsidRPr="001228B0">
              <w:rPr>
                <w:lang w:val="en-GB"/>
              </w:rPr>
              <w:br/>
              <w:t>source Ericsson LM</w:t>
            </w:r>
            <w:r w:rsidR="008A4EB9" w:rsidRPr="001228B0">
              <w:rPr>
                <w:rStyle w:val="Hyperlink"/>
                <w:color w:val="auto"/>
                <w:u w:val="none"/>
                <w:lang w:val="en-GB"/>
              </w:rPr>
              <w:t xml:space="preserve">, presented by Mr. </w:t>
            </w:r>
            <w:r w:rsidR="002369E9" w:rsidRPr="001228B0">
              <w:rPr>
                <w:rStyle w:val="Hyperlink"/>
                <w:color w:val="auto"/>
                <w:u w:val="none"/>
                <w:lang w:val="en-GB"/>
              </w:rPr>
              <w:t>Mårten Sundberg</w:t>
            </w:r>
          </w:p>
          <w:p w:rsidR="008A4EB9" w:rsidRPr="001228B0" w:rsidRDefault="008A4EB9" w:rsidP="004F0CA8">
            <w:pPr>
              <w:keepNext/>
              <w:rPr>
                <w:rStyle w:val="Hyperlink"/>
                <w:color w:val="auto"/>
                <w:u w:val="none"/>
                <w:lang w:val="en-GB"/>
              </w:rPr>
            </w:pPr>
            <w:r w:rsidRPr="001228B0">
              <w:rPr>
                <w:rStyle w:val="Hyperlink"/>
                <w:b/>
                <w:color w:val="auto"/>
                <w:u w:val="none"/>
                <w:lang w:val="en-GB"/>
              </w:rPr>
              <w:t>Summary:</w:t>
            </w:r>
            <w:r w:rsidR="00F8756C" w:rsidRPr="001228B0">
              <w:rPr>
                <w:rStyle w:val="Hyperlink"/>
                <w:b/>
                <w:color w:val="auto"/>
                <w:u w:val="none"/>
                <w:lang w:val="en-GB"/>
              </w:rPr>
              <w:t xml:space="preserve"> </w:t>
            </w:r>
            <w:r w:rsidR="00B42207" w:rsidRPr="001228B0">
              <w:rPr>
                <w:rStyle w:val="Hyperlink"/>
                <w:color w:val="auto"/>
                <w:u w:val="none"/>
                <w:lang w:val="en-GB"/>
              </w:rPr>
              <w:t xml:space="preserve">The document </w:t>
            </w:r>
            <w:r w:rsidR="003A7C73" w:rsidRPr="001228B0">
              <w:rPr>
                <w:rStyle w:val="Hyperlink"/>
                <w:color w:val="auto"/>
                <w:u w:val="none"/>
                <w:lang w:val="en-GB"/>
              </w:rPr>
              <w:t xml:space="preserve">discusses the implications of repeated interferers and gives background to how this has been </w:t>
            </w:r>
            <w:proofErr w:type="spellStart"/>
            <w:r w:rsidR="003A7C73" w:rsidRPr="001228B0">
              <w:rPr>
                <w:rStyle w:val="Hyperlink"/>
                <w:color w:val="auto"/>
                <w:u w:val="none"/>
                <w:lang w:val="en-GB"/>
              </w:rPr>
              <w:t>modeled</w:t>
            </w:r>
            <w:proofErr w:type="spellEnd"/>
            <w:r w:rsidR="003A7C73" w:rsidRPr="001228B0">
              <w:rPr>
                <w:rStyle w:val="Hyperlink"/>
                <w:color w:val="auto"/>
                <w:u w:val="none"/>
                <w:lang w:val="en-GB"/>
              </w:rPr>
              <w:t xml:space="preserve"> in previous investigations from the sourcing company. For one simulator</w:t>
            </w:r>
            <w:r w:rsidR="00C449A3" w:rsidRPr="001228B0">
              <w:rPr>
                <w:rStyle w:val="Hyperlink"/>
                <w:color w:val="auto"/>
                <w:u w:val="none"/>
                <w:lang w:val="en-GB"/>
              </w:rPr>
              <w:t>,</w:t>
            </w:r>
            <w:r w:rsidR="003A7C73" w:rsidRPr="001228B0">
              <w:rPr>
                <w:rStyle w:val="Hyperlink"/>
                <w:color w:val="auto"/>
                <w:u w:val="none"/>
                <w:lang w:val="en-GB"/>
              </w:rPr>
              <w:t xml:space="preserve"> the effect has not been </w:t>
            </w:r>
            <w:proofErr w:type="spellStart"/>
            <w:r w:rsidR="003A7C73" w:rsidRPr="001228B0">
              <w:rPr>
                <w:rStyle w:val="Hyperlink"/>
                <w:color w:val="auto"/>
                <w:u w:val="none"/>
                <w:lang w:val="en-GB"/>
              </w:rPr>
              <w:t>modeled</w:t>
            </w:r>
            <w:proofErr w:type="spellEnd"/>
            <w:r w:rsidR="003A7C73" w:rsidRPr="001228B0">
              <w:rPr>
                <w:rStyle w:val="Hyperlink"/>
                <w:color w:val="auto"/>
                <w:u w:val="none"/>
                <w:lang w:val="en-GB"/>
              </w:rPr>
              <w:t xml:space="preserve"> </w:t>
            </w:r>
            <w:r w:rsidR="00911CAD" w:rsidRPr="001228B0">
              <w:rPr>
                <w:rStyle w:val="Hyperlink"/>
                <w:color w:val="auto"/>
                <w:u w:val="none"/>
                <w:lang w:val="en-GB"/>
              </w:rPr>
              <w:t>earlier and the impact from adding a model on it was investigated, without impact.</w:t>
            </w:r>
          </w:p>
          <w:p w:rsidR="008A4EB9" w:rsidRPr="001228B0" w:rsidRDefault="008A4EB9" w:rsidP="004F0CA8">
            <w:pPr>
              <w:keepNext/>
              <w:rPr>
                <w:lang w:val="en-GB"/>
              </w:rPr>
            </w:pPr>
            <w:r w:rsidRPr="001228B0">
              <w:rPr>
                <w:rStyle w:val="Hyperlink"/>
                <w:b/>
                <w:color w:val="auto"/>
                <w:u w:val="none"/>
                <w:lang w:val="en-GB"/>
              </w:rPr>
              <w:t>Discussion/outcome:</w:t>
            </w:r>
            <w:r w:rsidRPr="001228B0">
              <w:rPr>
                <w:rStyle w:val="Hyperlink"/>
                <w:color w:val="auto"/>
                <w:u w:val="none"/>
                <w:lang w:val="en-GB"/>
              </w:rPr>
              <w:t xml:space="preserve"> </w:t>
            </w:r>
            <w:r w:rsidR="006579DE" w:rsidRPr="001228B0">
              <w:rPr>
                <w:rStyle w:val="Hyperlink"/>
                <w:color w:val="auto"/>
                <w:u w:val="none"/>
                <w:lang w:val="en-GB"/>
              </w:rPr>
              <w:t xml:space="preserve">Nokia Networks (NN) asked on the network synchronization that was assumed in the simulators in </w:t>
            </w:r>
            <w:r w:rsidR="00EE5020" w:rsidRPr="001228B0">
              <w:rPr>
                <w:rStyle w:val="Hyperlink"/>
                <w:color w:val="auto"/>
                <w:u w:val="none"/>
                <w:lang w:val="en-GB"/>
              </w:rPr>
              <w:t>S</w:t>
            </w:r>
            <w:r w:rsidR="006579DE" w:rsidRPr="001228B0">
              <w:rPr>
                <w:rStyle w:val="Hyperlink"/>
                <w:color w:val="auto"/>
                <w:u w:val="none"/>
                <w:lang w:val="en-GB"/>
              </w:rPr>
              <w:t>ection 2.2 and 2.3.</w:t>
            </w:r>
            <w:r w:rsidR="00EE5020" w:rsidRPr="001228B0">
              <w:rPr>
                <w:rStyle w:val="Hyperlink"/>
                <w:color w:val="auto"/>
                <w:u w:val="none"/>
                <w:lang w:val="en-GB"/>
              </w:rPr>
              <w:t xml:space="preserve"> Ericsson </w:t>
            </w:r>
            <w:r w:rsidR="00E2752E" w:rsidRPr="001228B0">
              <w:rPr>
                <w:rStyle w:val="Hyperlink"/>
                <w:color w:val="auto"/>
                <w:u w:val="none"/>
                <w:lang w:val="en-GB"/>
              </w:rPr>
              <w:t xml:space="preserve">(E) </w:t>
            </w:r>
            <w:r w:rsidR="00EE5020" w:rsidRPr="001228B0">
              <w:rPr>
                <w:rStyle w:val="Hyperlink"/>
                <w:color w:val="auto"/>
                <w:u w:val="none"/>
                <w:lang w:val="en-GB"/>
              </w:rPr>
              <w:t xml:space="preserve">clarified that </w:t>
            </w:r>
            <w:r w:rsidR="0097746D" w:rsidRPr="001228B0">
              <w:rPr>
                <w:rStyle w:val="Hyperlink"/>
                <w:color w:val="auto"/>
                <w:u w:val="none"/>
                <w:lang w:val="en-GB"/>
              </w:rPr>
              <w:t>full timeslot and frame synchronization was used in the simulator in Section 2.3 (fully overlapping repeated blocks)</w:t>
            </w:r>
            <w:r w:rsidR="009A74A6" w:rsidRPr="001228B0">
              <w:rPr>
                <w:rStyle w:val="Hyperlink"/>
                <w:color w:val="auto"/>
                <w:u w:val="none"/>
                <w:lang w:val="en-GB"/>
              </w:rPr>
              <w:t xml:space="preserve">. For the simulator in Section 2.2 there was no need to model repeated interference since only soft combining </w:t>
            </w:r>
            <w:r w:rsidR="00AB2154" w:rsidRPr="001228B0">
              <w:rPr>
                <w:rStyle w:val="Hyperlink"/>
                <w:color w:val="auto"/>
                <w:u w:val="none"/>
                <w:lang w:val="en-GB"/>
              </w:rPr>
              <w:t>had been</w:t>
            </w:r>
            <w:r w:rsidR="009A74A6" w:rsidRPr="001228B0">
              <w:rPr>
                <w:rStyle w:val="Hyperlink"/>
                <w:color w:val="auto"/>
                <w:u w:val="none"/>
                <w:lang w:val="en-GB"/>
              </w:rPr>
              <w:t xml:space="preserve"> used</w:t>
            </w:r>
            <w:r w:rsidR="00AB2154" w:rsidRPr="001228B0">
              <w:rPr>
                <w:rStyle w:val="Hyperlink"/>
                <w:color w:val="auto"/>
                <w:u w:val="none"/>
                <w:lang w:val="en-GB"/>
              </w:rPr>
              <w:t xml:space="preserve"> (no IQ accumulation)</w:t>
            </w:r>
            <w:r w:rsidR="009A74A6" w:rsidRPr="001228B0">
              <w:rPr>
                <w:rStyle w:val="Hyperlink"/>
                <w:color w:val="auto"/>
                <w:u w:val="none"/>
                <w:lang w:val="en-GB"/>
              </w:rPr>
              <w:t>.</w:t>
            </w:r>
            <w:r w:rsidR="00E2752E" w:rsidRPr="001228B0">
              <w:rPr>
                <w:rStyle w:val="Hyperlink"/>
                <w:color w:val="auto"/>
                <w:u w:val="none"/>
                <w:lang w:val="en-GB"/>
              </w:rPr>
              <w:t xml:space="preserve"> NN also asked if effects of repetitions spreading multiple TDMA frames had been taken into account. E</w:t>
            </w:r>
            <w:r w:rsidR="000F494A" w:rsidRPr="001228B0">
              <w:rPr>
                <w:rStyle w:val="Hyperlink"/>
                <w:color w:val="auto"/>
                <w:u w:val="none"/>
                <w:lang w:val="en-GB"/>
              </w:rPr>
              <w:t xml:space="preserve"> </w:t>
            </w:r>
            <w:r w:rsidR="00A37BA1" w:rsidRPr="001228B0">
              <w:rPr>
                <w:rStyle w:val="Hyperlink"/>
                <w:color w:val="auto"/>
                <w:u w:val="none"/>
                <w:lang w:val="en-GB"/>
              </w:rPr>
              <w:t xml:space="preserve">clarified that no coherency had been assumed between TDMA frames (i.e. that the requirements on coherency between TDMA frames is not </w:t>
            </w:r>
            <w:r w:rsidR="00E05F0E" w:rsidRPr="001228B0">
              <w:rPr>
                <w:rStyle w:val="Hyperlink"/>
                <w:color w:val="auto"/>
                <w:u w:val="none"/>
                <w:lang w:val="en-GB"/>
              </w:rPr>
              <w:t>required in EC-EGPRS</w:t>
            </w:r>
            <w:r w:rsidR="00A37BA1" w:rsidRPr="001228B0">
              <w:rPr>
                <w:rStyle w:val="Hyperlink"/>
                <w:color w:val="auto"/>
                <w:u w:val="none"/>
                <w:lang w:val="en-GB"/>
              </w:rPr>
              <w:t>).</w:t>
            </w:r>
            <w:r w:rsidR="00CE57BA" w:rsidRPr="001228B0">
              <w:rPr>
                <w:rStyle w:val="Hyperlink"/>
                <w:color w:val="auto"/>
                <w:u w:val="none"/>
                <w:lang w:val="en-GB"/>
              </w:rPr>
              <w:t xml:space="preserve"> NN also asked what receive algorithm that had been assumed in the MS, which was confirmed to be a non-SAIC type receiver.</w:t>
            </w:r>
            <w:r w:rsidR="000A4203" w:rsidRPr="001228B0">
              <w:rPr>
                <w:rStyle w:val="Hyperlink"/>
                <w:color w:val="auto"/>
                <w:u w:val="none"/>
                <w:lang w:val="en-GB"/>
              </w:rPr>
              <w:t xml:space="preserve"> NN also asked about the ratio of devices in extended coverage, which was said by E to be about 5 % for the 33 dBm case and 15 % for the 23 dBm case.</w:t>
            </w:r>
            <w:r w:rsidR="005115DE" w:rsidRPr="001228B0">
              <w:rPr>
                <w:rStyle w:val="Hyperlink"/>
                <w:color w:val="auto"/>
                <w:u w:val="none"/>
                <w:lang w:val="en-GB"/>
              </w:rPr>
              <w:t xml:space="preserve"> NN also asked how E envisaged the performance requirements in 45.005 to take this effect into account. E clarified that so far it had been assumed that non-repeated interferers would be used in the performance requirements.</w:t>
            </w:r>
          </w:p>
        </w:tc>
      </w:tr>
      <w:tr w:rsidR="00DD6CDC" w:rsidRPr="00672D08" w:rsidTr="00184E01">
        <w:tc>
          <w:tcPr>
            <w:tcW w:w="8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D6CDC" w:rsidRPr="001228B0" w:rsidRDefault="0042319D" w:rsidP="001C1B95">
            <w:pPr>
              <w:keepNext/>
              <w:rPr>
                <w:rStyle w:val="Hyperlink"/>
                <w:color w:val="auto"/>
                <w:lang w:val="en-GB"/>
              </w:rPr>
            </w:pPr>
            <w:hyperlink r:id="rId10" w:history="1">
              <w:r w:rsidR="00DD6CDC" w:rsidRPr="001228B0">
                <w:rPr>
                  <w:rStyle w:val="Hyperlink"/>
                  <w:lang w:val="en-GB"/>
                </w:rPr>
                <w:t>Intended scope for reduced spectrum allocation on BCCH evaluation (update of GP-151226)</w:t>
              </w:r>
            </w:hyperlink>
            <w:r w:rsidR="00DD6CDC" w:rsidRPr="001228B0">
              <w:rPr>
                <w:lang w:val="en-GB"/>
              </w:rPr>
              <w:br/>
              <w:t>source Ericsson LM</w:t>
            </w:r>
            <w:r w:rsidR="0002325C" w:rsidRPr="001228B0">
              <w:rPr>
                <w:rStyle w:val="Hyperlink"/>
                <w:color w:val="auto"/>
                <w:u w:val="none"/>
                <w:lang w:val="en-GB"/>
              </w:rPr>
              <w:t>, p</w:t>
            </w:r>
            <w:r w:rsidR="00DD6CDC" w:rsidRPr="001228B0">
              <w:rPr>
                <w:rStyle w:val="Hyperlink"/>
                <w:color w:val="auto"/>
                <w:u w:val="none"/>
                <w:lang w:val="en-GB"/>
              </w:rPr>
              <w:t>resented by Mr</w:t>
            </w:r>
            <w:r w:rsidR="000F55E5" w:rsidRPr="001228B0">
              <w:rPr>
                <w:rStyle w:val="Hyperlink"/>
                <w:color w:val="auto"/>
                <w:u w:val="none"/>
                <w:lang w:val="en-GB"/>
              </w:rPr>
              <w:t>.</w:t>
            </w:r>
            <w:r w:rsidR="00DD6CDC" w:rsidRPr="001228B0">
              <w:rPr>
                <w:rStyle w:val="Hyperlink"/>
                <w:color w:val="auto"/>
                <w:u w:val="none"/>
                <w:lang w:val="en-GB"/>
              </w:rPr>
              <w:t xml:space="preserve"> Stefan Eriksson Löwenmark</w:t>
            </w:r>
          </w:p>
          <w:p w:rsidR="00DD6CDC" w:rsidRPr="001228B0" w:rsidRDefault="00DD6CDC" w:rsidP="001C1B95">
            <w:pPr>
              <w:keepNext/>
              <w:rPr>
                <w:rStyle w:val="Hyperlink"/>
                <w:color w:val="auto"/>
                <w:u w:val="none"/>
                <w:lang w:val="en-GB"/>
              </w:rPr>
            </w:pPr>
            <w:r w:rsidRPr="001228B0">
              <w:rPr>
                <w:rStyle w:val="Hyperlink"/>
                <w:b/>
                <w:color w:val="auto"/>
                <w:u w:val="none"/>
                <w:lang w:val="en-GB"/>
              </w:rPr>
              <w:t xml:space="preserve">Summary: </w:t>
            </w:r>
            <w:r w:rsidRPr="001228B0">
              <w:rPr>
                <w:rStyle w:val="Hyperlink"/>
                <w:color w:val="auto"/>
                <w:u w:val="none"/>
                <w:lang w:val="en-GB"/>
              </w:rPr>
              <w:t>The document proposes and outlines a set of common simulation assumptions for system simulations evaluating the system performance in a reduced spectrum allocation.</w:t>
            </w:r>
            <w:r w:rsidR="00394B59" w:rsidRPr="001228B0">
              <w:rPr>
                <w:rStyle w:val="Hyperlink"/>
                <w:color w:val="auto"/>
                <w:u w:val="none"/>
                <w:lang w:val="en-GB"/>
              </w:rPr>
              <w:t xml:space="preserve"> In this update a WA had been added relating to </w:t>
            </w:r>
            <w:proofErr w:type="spellStart"/>
            <w:r w:rsidR="00394B59" w:rsidRPr="001228B0">
              <w:rPr>
                <w:rStyle w:val="Hyperlink"/>
                <w:color w:val="auto"/>
                <w:u w:val="none"/>
                <w:lang w:val="en-GB"/>
              </w:rPr>
              <w:t>modeling</w:t>
            </w:r>
            <w:proofErr w:type="spellEnd"/>
            <w:r w:rsidR="00394B59" w:rsidRPr="001228B0">
              <w:rPr>
                <w:rStyle w:val="Hyperlink"/>
                <w:color w:val="auto"/>
                <w:u w:val="none"/>
                <w:lang w:val="en-GB"/>
              </w:rPr>
              <w:t xml:space="preserve"> repeated interferers.</w:t>
            </w:r>
          </w:p>
          <w:p w:rsidR="00F8776A" w:rsidRPr="001228B0" w:rsidRDefault="00DD6CDC" w:rsidP="00F8776A">
            <w:pPr>
              <w:keepNext/>
              <w:rPr>
                <w:rStyle w:val="Hyperlink"/>
                <w:color w:val="auto"/>
                <w:u w:val="none"/>
                <w:lang w:val="en-GB"/>
              </w:rPr>
            </w:pPr>
            <w:r w:rsidRPr="001228B0">
              <w:rPr>
                <w:rStyle w:val="Hyperlink"/>
                <w:b/>
                <w:color w:val="auto"/>
                <w:u w:val="none"/>
                <w:lang w:val="en-GB"/>
              </w:rPr>
              <w:t>Discussion/outcome:</w:t>
            </w:r>
            <w:r w:rsidRPr="001228B0">
              <w:rPr>
                <w:rStyle w:val="Hyperlink"/>
                <w:color w:val="auto"/>
                <w:u w:val="none"/>
                <w:lang w:val="en-GB"/>
              </w:rPr>
              <w:t xml:space="preserve"> </w:t>
            </w:r>
            <w:r w:rsidR="00152A7E" w:rsidRPr="001228B0">
              <w:rPr>
                <w:rStyle w:val="Hyperlink"/>
                <w:color w:val="auto"/>
                <w:u w:val="none"/>
                <w:lang w:val="en-GB"/>
              </w:rPr>
              <w:t xml:space="preserve">Nokia Networks </w:t>
            </w:r>
            <w:r w:rsidR="00A41AFE" w:rsidRPr="001228B0">
              <w:rPr>
                <w:rStyle w:val="Hyperlink"/>
                <w:color w:val="auto"/>
                <w:u w:val="none"/>
                <w:lang w:val="en-GB"/>
              </w:rPr>
              <w:t xml:space="preserve">(NN) </w:t>
            </w:r>
            <w:r w:rsidR="00394B59" w:rsidRPr="001228B0">
              <w:rPr>
                <w:rStyle w:val="Hyperlink"/>
                <w:color w:val="auto"/>
                <w:u w:val="none"/>
                <w:lang w:val="en-GB"/>
              </w:rPr>
              <w:t xml:space="preserve">agreed </w:t>
            </w:r>
            <w:r w:rsidR="008C5846" w:rsidRPr="001228B0">
              <w:rPr>
                <w:rStyle w:val="Hyperlink"/>
                <w:color w:val="auto"/>
                <w:u w:val="none"/>
                <w:lang w:val="en-GB"/>
              </w:rPr>
              <w:t>that the aspect of repeated i</w:t>
            </w:r>
            <w:r w:rsidR="00BA740B" w:rsidRPr="001228B0">
              <w:rPr>
                <w:rStyle w:val="Hyperlink"/>
                <w:color w:val="auto"/>
                <w:u w:val="none"/>
                <w:lang w:val="en-GB"/>
              </w:rPr>
              <w:t xml:space="preserve">nterferers should be considered, but wanted to add that this was needed in case of </w:t>
            </w:r>
            <w:proofErr w:type="spellStart"/>
            <w:r w:rsidR="00BA740B" w:rsidRPr="001228B0">
              <w:rPr>
                <w:rStyle w:val="Hyperlink"/>
                <w:color w:val="auto"/>
                <w:u w:val="none"/>
                <w:lang w:val="en-GB"/>
              </w:rPr>
              <w:t>modeling</w:t>
            </w:r>
            <w:proofErr w:type="spellEnd"/>
            <w:r w:rsidR="00BA740B" w:rsidRPr="001228B0">
              <w:rPr>
                <w:rStyle w:val="Hyperlink"/>
                <w:color w:val="auto"/>
                <w:u w:val="none"/>
                <w:lang w:val="en-GB"/>
              </w:rPr>
              <w:t xml:space="preserve"> synchronized network.</w:t>
            </w:r>
            <w:r w:rsidR="00A55F4F" w:rsidRPr="001228B0">
              <w:rPr>
                <w:rStyle w:val="Hyperlink"/>
                <w:color w:val="auto"/>
                <w:u w:val="none"/>
                <w:lang w:val="en-GB"/>
              </w:rPr>
              <w:t xml:space="preserve"> It was proposed to add onto the proposed WA that “</w:t>
            </w:r>
            <w:r w:rsidR="00AB0B21" w:rsidRPr="001228B0">
              <w:rPr>
                <w:rStyle w:val="Hyperlink"/>
                <w:color w:val="auto"/>
                <w:u w:val="none"/>
                <w:lang w:val="en-GB"/>
              </w:rPr>
              <w:t>when</w:t>
            </w:r>
            <w:r w:rsidR="00A55F4F" w:rsidRPr="001228B0">
              <w:rPr>
                <w:rStyle w:val="Hyperlink"/>
                <w:color w:val="auto"/>
                <w:u w:val="none"/>
                <w:lang w:val="en-GB"/>
              </w:rPr>
              <w:t xml:space="preserve"> </w:t>
            </w:r>
            <w:proofErr w:type="spellStart"/>
            <w:r w:rsidR="00A55F4F" w:rsidRPr="001228B0">
              <w:rPr>
                <w:rStyle w:val="Hyperlink"/>
                <w:color w:val="auto"/>
                <w:u w:val="none"/>
                <w:lang w:val="en-GB"/>
              </w:rPr>
              <w:t>modeling</w:t>
            </w:r>
            <w:proofErr w:type="spellEnd"/>
            <w:r w:rsidR="00A55F4F" w:rsidRPr="001228B0">
              <w:rPr>
                <w:rStyle w:val="Hyperlink"/>
                <w:color w:val="auto"/>
                <w:u w:val="none"/>
                <w:lang w:val="en-GB"/>
              </w:rPr>
              <w:t xml:space="preserve"> synchronized networks”</w:t>
            </w:r>
            <w:r w:rsidR="00F8776A" w:rsidRPr="001228B0">
              <w:rPr>
                <w:rStyle w:val="Hyperlink"/>
                <w:color w:val="auto"/>
                <w:u w:val="none"/>
                <w:lang w:val="en-GB"/>
              </w:rPr>
              <w:t xml:space="preserve">. University of Erlangen </w:t>
            </w:r>
            <w:r w:rsidR="00363A79" w:rsidRPr="001228B0">
              <w:rPr>
                <w:rStyle w:val="Hyperlink"/>
                <w:color w:val="auto"/>
                <w:u w:val="none"/>
                <w:lang w:val="en-GB"/>
              </w:rPr>
              <w:t>(</w:t>
            </w:r>
            <w:proofErr w:type="spellStart"/>
            <w:r w:rsidR="00363A79" w:rsidRPr="001228B0">
              <w:rPr>
                <w:rStyle w:val="Hyperlink"/>
                <w:color w:val="auto"/>
                <w:u w:val="none"/>
                <w:lang w:val="en-GB"/>
              </w:rPr>
              <w:t>UoE</w:t>
            </w:r>
            <w:proofErr w:type="spellEnd"/>
            <w:r w:rsidR="00363A79" w:rsidRPr="001228B0">
              <w:rPr>
                <w:rStyle w:val="Hyperlink"/>
                <w:color w:val="auto"/>
                <w:u w:val="none"/>
                <w:lang w:val="en-GB"/>
              </w:rPr>
              <w:t xml:space="preserve">) </w:t>
            </w:r>
            <w:r w:rsidR="00F8776A" w:rsidRPr="001228B0">
              <w:rPr>
                <w:rStyle w:val="Hyperlink"/>
                <w:color w:val="auto"/>
                <w:u w:val="none"/>
                <w:lang w:val="en-GB"/>
              </w:rPr>
              <w:t>asked about the use of blind transmissions, which was earlier referred to as blind repetitions. It was found confusing. E clarified that it was agreed at GERAN#68 to use the terminology “physical layer blind transmissions”</w:t>
            </w:r>
            <w:r w:rsidR="00363A79" w:rsidRPr="001228B0">
              <w:rPr>
                <w:rStyle w:val="Hyperlink"/>
                <w:color w:val="auto"/>
                <w:u w:val="none"/>
                <w:lang w:val="en-GB"/>
              </w:rPr>
              <w:t xml:space="preserve">, which was accepted by </w:t>
            </w:r>
            <w:proofErr w:type="spellStart"/>
            <w:r w:rsidR="00363A79" w:rsidRPr="001228B0">
              <w:rPr>
                <w:rStyle w:val="Hyperlink"/>
                <w:color w:val="auto"/>
                <w:u w:val="none"/>
                <w:lang w:val="en-GB"/>
              </w:rPr>
              <w:t>UoE</w:t>
            </w:r>
            <w:proofErr w:type="spellEnd"/>
            <w:r w:rsidR="00363A79" w:rsidRPr="001228B0">
              <w:rPr>
                <w:rStyle w:val="Hyperlink"/>
                <w:color w:val="auto"/>
                <w:u w:val="none"/>
                <w:lang w:val="en-GB"/>
              </w:rPr>
              <w:t xml:space="preserve"> although it felt improvements could be made to the terminology</w:t>
            </w:r>
            <w:r w:rsidR="00BD759A" w:rsidRPr="001228B0">
              <w:rPr>
                <w:rStyle w:val="Hyperlink"/>
                <w:color w:val="auto"/>
                <w:u w:val="none"/>
                <w:lang w:val="en-GB"/>
              </w:rPr>
              <w:t>.</w:t>
            </w:r>
            <w:r w:rsidR="00493F0E" w:rsidRPr="001228B0">
              <w:rPr>
                <w:rStyle w:val="Hyperlink"/>
                <w:color w:val="auto"/>
                <w:u w:val="none"/>
                <w:lang w:val="en-GB"/>
              </w:rPr>
              <w:t xml:space="preserve"> The proposed WA9b was agreed by the </w:t>
            </w:r>
            <w:proofErr w:type="spellStart"/>
            <w:r w:rsidR="00493F0E" w:rsidRPr="001228B0">
              <w:rPr>
                <w:rStyle w:val="Hyperlink"/>
                <w:color w:val="auto"/>
                <w:u w:val="none"/>
                <w:lang w:val="en-GB"/>
              </w:rPr>
              <w:t>telco</w:t>
            </w:r>
            <w:proofErr w:type="spellEnd"/>
            <w:r w:rsidR="00493F0E" w:rsidRPr="001228B0">
              <w:rPr>
                <w:rStyle w:val="Hyperlink"/>
                <w:color w:val="auto"/>
                <w:u w:val="none"/>
                <w:lang w:val="en-GB"/>
              </w:rPr>
              <w:t xml:space="preserve"> with the addition quoted above.</w:t>
            </w:r>
          </w:p>
          <w:p w:rsidR="001F7852" w:rsidRPr="00672D08" w:rsidRDefault="00F8776A" w:rsidP="00F8776A">
            <w:pPr>
              <w:keepNext/>
            </w:pPr>
            <w:r w:rsidRPr="001228B0">
              <w:rPr>
                <w:lang w:val="en-GB"/>
              </w:rPr>
              <w:t xml:space="preserve"> </w:t>
            </w:r>
            <w:r w:rsidR="001F7852">
              <w:t>The document was noted.</w:t>
            </w:r>
          </w:p>
        </w:tc>
      </w:tr>
    </w:tbl>
    <w:p w:rsidR="00106DC4" w:rsidRDefault="00106DC4" w:rsidP="00106DC4">
      <w:pPr>
        <w:pStyle w:val="Heading3"/>
      </w:pPr>
      <w:r>
        <w:lastRenderedPageBreak/>
        <w:t>Technical input (agenda item 1.2)</w:t>
      </w:r>
    </w:p>
    <w:tbl>
      <w:tblPr>
        <w:tblW w:w="0" w:type="auto"/>
        <w:tblCellMar>
          <w:left w:w="0" w:type="dxa"/>
          <w:right w:w="0" w:type="dxa"/>
        </w:tblCellMar>
        <w:tblLook w:val="04A0" w:firstRow="1" w:lastRow="0" w:firstColumn="1" w:lastColumn="0" w:noHBand="0" w:noVBand="1"/>
      </w:tblPr>
      <w:tblGrid>
        <w:gridCol w:w="8472"/>
      </w:tblGrid>
      <w:tr w:rsidR="002D5ED7"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D5ED7" w:rsidRPr="001228B0" w:rsidRDefault="0042319D" w:rsidP="004F0CA8">
            <w:pPr>
              <w:keepNext/>
              <w:rPr>
                <w:rStyle w:val="Hyperlink"/>
                <w:color w:val="auto"/>
                <w:u w:val="none"/>
                <w:lang w:val="en-GB"/>
              </w:rPr>
            </w:pPr>
            <w:hyperlink r:id="rId11" w:history="1">
              <w:r w:rsidR="002D5ED7" w:rsidRPr="001228B0">
                <w:rPr>
                  <w:rStyle w:val="Hyperlink"/>
                  <w:color w:val="000000"/>
                  <w:lang w:val="en-GB"/>
                </w:rPr>
                <w:t>EC-PACCH, EC-PDTCH Downlink block discrimination</w:t>
              </w:r>
            </w:hyperlink>
            <w:r w:rsidR="002D5ED7" w:rsidRPr="001228B0">
              <w:rPr>
                <w:rStyle w:val="Hyperlink"/>
                <w:color w:val="000000"/>
                <w:lang w:val="en-GB"/>
              </w:rPr>
              <w:br/>
            </w:r>
            <w:r w:rsidR="002D5ED7" w:rsidRPr="001228B0">
              <w:rPr>
                <w:lang w:val="en-GB"/>
              </w:rPr>
              <w:t>source Ericsson LM</w:t>
            </w:r>
            <w:r w:rsidR="002D5ED7" w:rsidRPr="001228B0">
              <w:rPr>
                <w:rStyle w:val="Hyperlink"/>
                <w:color w:val="auto"/>
                <w:u w:val="none"/>
                <w:lang w:val="en-GB"/>
              </w:rPr>
              <w:t>, presented by Mr. Mårten Sundberg</w:t>
            </w:r>
          </w:p>
          <w:p w:rsidR="002D5ED7" w:rsidRPr="001228B0" w:rsidRDefault="002D5ED7" w:rsidP="004F0CA8">
            <w:pPr>
              <w:keepNext/>
              <w:rPr>
                <w:rStyle w:val="Hyperlink"/>
                <w:color w:val="auto"/>
                <w:u w:val="none"/>
                <w:lang w:val="en-GB"/>
              </w:rPr>
            </w:pPr>
            <w:r w:rsidRPr="001228B0">
              <w:rPr>
                <w:rStyle w:val="Hyperlink"/>
                <w:b/>
                <w:color w:val="auto"/>
                <w:u w:val="none"/>
                <w:lang w:val="en-GB"/>
              </w:rPr>
              <w:t xml:space="preserve">Summary: </w:t>
            </w:r>
            <w:r w:rsidRPr="001228B0">
              <w:rPr>
                <w:rStyle w:val="Hyperlink"/>
                <w:color w:val="auto"/>
                <w:u w:val="none"/>
                <w:lang w:val="en-GB"/>
              </w:rPr>
              <w:t>The document outlines a proposal on how to deal with the block discrimination between EC-PACCH and EC-PDTCH on the downlink for DL TBFs. It is proposed that the detection implementation is left mobile specific and that it is ensured that this is reflected in a requirement / tested.</w:t>
            </w:r>
            <w:r w:rsidR="006648D3" w:rsidRPr="001228B0">
              <w:rPr>
                <w:rStyle w:val="Hyperlink"/>
                <w:color w:val="auto"/>
                <w:u w:val="none"/>
                <w:lang w:val="en-GB"/>
              </w:rPr>
              <w:t xml:space="preserve"> The document was slightly updated compared to the previous </w:t>
            </w:r>
            <w:proofErr w:type="spellStart"/>
            <w:r w:rsidR="006648D3" w:rsidRPr="001228B0">
              <w:rPr>
                <w:rStyle w:val="Hyperlink"/>
                <w:color w:val="auto"/>
                <w:u w:val="none"/>
                <w:lang w:val="en-GB"/>
              </w:rPr>
              <w:t>telco</w:t>
            </w:r>
            <w:proofErr w:type="spellEnd"/>
            <w:r w:rsidR="006648D3" w:rsidRPr="001228B0">
              <w:rPr>
                <w:rStyle w:val="Hyperlink"/>
                <w:color w:val="auto"/>
                <w:u w:val="none"/>
                <w:lang w:val="en-GB"/>
              </w:rPr>
              <w:t xml:space="preserve"> where it was discussed.</w:t>
            </w:r>
          </w:p>
          <w:p w:rsidR="002D5ED7" w:rsidRPr="001228B0" w:rsidRDefault="002D5ED7" w:rsidP="004F0CA8">
            <w:pPr>
              <w:keepNext/>
              <w:rPr>
                <w:rStyle w:val="Hyperlink"/>
                <w:color w:val="auto"/>
                <w:u w:val="none"/>
                <w:lang w:val="en-GB"/>
              </w:rPr>
            </w:pPr>
            <w:r w:rsidRPr="001228B0">
              <w:rPr>
                <w:rStyle w:val="Hyperlink"/>
                <w:b/>
                <w:color w:val="auto"/>
                <w:u w:val="none"/>
                <w:lang w:val="en-GB"/>
              </w:rPr>
              <w:t xml:space="preserve">Discussion/outcome: </w:t>
            </w:r>
            <w:r w:rsidR="00B747E7" w:rsidRPr="001228B0">
              <w:rPr>
                <w:rStyle w:val="Hyperlink"/>
                <w:color w:val="auto"/>
                <w:u w:val="none"/>
                <w:lang w:val="en-GB"/>
              </w:rPr>
              <w:t xml:space="preserve">Nokia Networks (NN) raised the comment that using double decoding and having a high BLER would result in many double decoding attempts, taking an example that a higher CC MS is monitoring the DL where a lower CC block is sent. Ericsson (E) agreed </w:t>
            </w:r>
            <w:r w:rsidR="00B82F3C" w:rsidRPr="001228B0">
              <w:rPr>
                <w:rStyle w:val="Hyperlink"/>
                <w:color w:val="auto"/>
                <w:u w:val="none"/>
                <w:lang w:val="en-GB"/>
              </w:rPr>
              <w:t>that if no block detection of CC block was deployed that would increase the number of decoding attempts.</w:t>
            </w:r>
            <w:r w:rsidR="00E73515" w:rsidRPr="001228B0">
              <w:rPr>
                <w:rStyle w:val="Hyperlink"/>
                <w:color w:val="auto"/>
                <w:u w:val="none"/>
                <w:lang w:val="en-GB"/>
              </w:rPr>
              <w:t xml:space="preserve"> NN further proposed to align the Ste</w:t>
            </w:r>
            <w:r w:rsidR="00797F76" w:rsidRPr="001228B0">
              <w:rPr>
                <w:rStyle w:val="Hyperlink"/>
                <w:color w:val="auto"/>
                <w:u w:val="none"/>
                <w:lang w:val="en-GB"/>
              </w:rPr>
              <w:t>a</w:t>
            </w:r>
            <w:r w:rsidR="00E73515" w:rsidRPr="001228B0">
              <w:rPr>
                <w:rStyle w:val="Hyperlink"/>
                <w:color w:val="auto"/>
                <w:u w:val="none"/>
                <w:lang w:val="en-GB"/>
              </w:rPr>
              <w:t xml:space="preserve">ling Flags settings on the UL and DL, which was commented by E to be </w:t>
            </w:r>
            <w:r w:rsidR="009113F6" w:rsidRPr="001228B0">
              <w:rPr>
                <w:rStyle w:val="Hyperlink"/>
                <w:color w:val="auto"/>
                <w:u w:val="none"/>
                <w:lang w:val="en-GB"/>
              </w:rPr>
              <w:t>a</w:t>
            </w:r>
            <w:r w:rsidR="002C60CD" w:rsidRPr="001228B0">
              <w:rPr>
                <w:rStyle w:val="Hyperlink"/>
                <w:color w:val="auto"/>
                <w:u w:val="none"/>
                <w:lang w:val="en-GB"/>
              </w:rPr>
              <w:t xml:space="preserve"> fine </w:t>
            </w:r>
            <w:r w:rsidR="009113F6" w:rsidRPr="001228B0">
              <w:rPr>
                <w:rStyle w:val="Hyperlink"/>
                <w:color w:val="auto"/>
                <w:u w:val="none"/>
                <w:lang w:val="en-GB"/>
              </w:rPr>
              <w:t>way forward</w:t>
            </w:r>
            <w:r w:rsidR="00E73515" w:rsidRPr="001228B0">
              <w:rPr>
                <w:rStyle w:val="Hyperlink"/>
                <w:color w:val="auto"/>
                <w:u w:val="none"/>
                <w:lang w:val="en-GB"/>
              </w:rPr>
              <w:t>.</w:t>
            </w:r>
          </w:p>
          <w:p w:rsidR="002D5ED7" w:rsidRPr="009E7A47" w:rsidRDefault="002D5ED7" w:rsidP="004F0CA8">
            <w:pPr>
              <w:keepNext/>
              <w:spacing w:after="0" w:line="240" w:lineRule="auto"/>
            </w:pPr>
            <w:r w:rsidRPr="003E1F2E">
              <w:rPr>
                <w:rStyle w:val="Hyperlink"/>
                <w:color w:val="auto"/>
                <w:u w:val="none"/>
              </w:rPr>
              <w:t>The document was noted.</w:t>
            </w:r>
          </w:p>
        </w:tc>
      </w:tr>
    </w:tbl>
    <w:p w:rsidR="002D5ED7" w:rsidRDefault="002D5ED7" w:rsidP="002D5ED7">
      <w:pPr>
        <w:pStyle w:val="BodyText"/>
        <w:rPr>
          <w:lang w:eastAsia="ko-KR"/>
        </w:rPr>
      </w:pPr>
    </w:p>
    <w:p w:rsidR="002D5ED7" w:rsidRPr="002D5ED7" w:rsidRDefault="002D5ED7" w:rsidP="002D5ED7">
      <w:pPr>
        <w:pStyle w:val="BodyText"/>
        <w:rPr>
          <w:lang w:eastAsia="ko-KR"/>
        </w:rPr>
      </w:pPr>
    </w:p>
    <w:tbl>
      <w:tblPr>
        <w:tblW w:w="0" w:type="auto"/>
        <w:tblCellMar>
          <w:left w:w="0" w:type="dxa"/>
          <w:right w:w="0" w:type="dxa"/>
        </w:tblCellMar>
        <w:tblLook w:val="04A0" w:firstRow="1" w:lastRow="0" w:firstColumn="1" w:lastColumn="0" w:noHBand="0" w:noVBand="1"/>
      </w:tblPr>
      <w:tblGrid>
        <w:gridCol w:w="8472"/>
      </w:tblGrid>
      <w:tr w:rsidR="00F60E09" w:rsidRPr="0085329F" w:rsidTr="00F60E09">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09" w:rsidRPr="001228B0" w:rsidRDefault="0042319D" w:rsidP="001C1B95">
            <w:pPr>
              <w:keepNext/>
              <w:rPr>
                <w:rStyle w:val="Hyperlink"/>
                <w:color w:val="auto"/>
                <w:u w:val="none"/>
                <w:lang w:val="en-GB"/>
              </w:rPr>
            </w:pPr>
            <w:hyperlink r:id="rId12" w:history="1">
              <w:r w:rsidR="00F60E09" w:rsidRPr="001228B0">
                <w:rPr>
                  <w:rStyle w:val="Hyperlink"/>
                  <w:lang w:val="en-GB"/>
                </w:rPr>
                <w:t>Alignment of coverage classes for EC-EGPRS</w:t>
              </w:r>
            </w:hyperlink>
            <w:r w:rsidR="00F60E09" w:rsidRPr="001228B0">
              <w:rPr>
                <w:lang w:val="en-GB"/>
              </w:rPr>
              <w:br/>
              <w:t>source Ericsson LM</w:t>
            </w:r>
            <w:r w:rsidR="00F60E09" w:rsidRPr="001228B0">
              <w:rPr>
                <w:rStyle w:val="Hyperlink"/>
                <w:color w:val="auto"/>
                <w:u w:val="none"/>
                <w:lang w:val="en-GB"/>
              </w:rPr>
              <w:t>, presented by Mr. Mårten Sundberg</w:t>
            </w:r>
          </w:p>
          <w:p w:rsidR="00B3028B" w:rsidRPr="001228B0" w:rsidRDefault="00B3028B" w:rsidP="001C1B95">
            <w:pPr>
              <w:keepNext/>
              <w:rPr>
                <w:rStyle w:val="Hyperlink"/>
                <w:color w:val="auto"/>
                <w:u w:val="none"/>
                <w:lang w:val="en-GB"/>
              </w:rPr>
            </w:pPr>
            <w:r w:rsidRPr="001228B0">
              <w:rPr>
                <w:rStyle w:val="Hyperlink"/>
                <w:b/>
                <w:color w:val="auto"/>
                <w:u w:val="none"/>
                <w:lang w:val="en-GB"/>
              </w:rPr>
              <w:t xml:space="preserve">Summary: </w:t>
            </w:r>
            <w:r w:rsidRPr="001228B0">
              <w:rPr>
                <w:rStyle w:val="Hyperlink"/>
                <w:color w:val="auto"/>
                <w:u w:val="none"/>
                <w:lang w:val="en-GB"/>
              </w:rPr>
              <w:t>The document evaluates the alignment of different logical channels in each link direction for a specific coverage class (CC) and proposes blind transmission factors to be used for each logical channel and CC.</w:t>
            </w:r>
            <w:r w:rsidR="006F0442" w:rsidRPr="001228B0">
              <w:rPr>
                <w:rStyle w:val="Hyperlink"/>
                <w:color w:val="auto"/>
                <w:u w:val="none"/>
                <w:lang w:val="en-GB"/>
              </w:rPr>
              <w:t xml:space="preserve"> Updates from previously presented version</w:t>
            </w:r>
            <w:r w:rsidR="00313246" w:rsidRPr="001228B0">
              <w:rPr>
                <w:rStyle w:val="Hyperlink"/>
                <w:color w:val="auto"/>
                <w:u w:val="none"/>
                <w:lang w:val="en-GB"/>
              </w:rPr>
              <w:t xml:space="preserve"> </w:t>
            </w:r>
            <w:r w:rsidR="009A00CC" w:rsidRPr="001228B0">
              <w:rPr>
                <w:rStyle w:val="Hyperlink"/>
                <w:color w:val="auto"/>
                <w:u w:val="none"/>
                <w:lang w:val="en-GB"/>
              </w:rPr>
              <w:t>was only a correction of one number</w:t>
            </w:r>
            <w:r w:rsidR="006F0442" w:rsidRPr="001228B0">
              <w:rPr>
                <w:rStyle w:val="Hyperlink"/>
                <w:color w:val="auto"/>
                <w:u w:val="none"/>
                <w:lang w:val="en-GB"/>
              </w:rPr>
              <w:t>.</w:t>
            </w:r>
          </w:p>
          <w:p w:rsidR="00F60E09" w:rsidRPr="001228B0" w:rsidRDefault="00B3028B" w:rsidP="001C1B95">
            <w:pPr>
              <w:keepNext/>
              <w:rPr>
                <w:rStyle w:val="Hyperlink"/>
                <w:color w:val="auto"/>
                <w:u w:val="none"/>
                <w:lang w:val="en-GB"/>
              </w:rPr>
            </w:pPr>
            <w:r w:rsidRPr="001228B0">
              <w:rPr>
                <w:rStyle w:val="Hyperlink"/>
                <w:b/>
                <w:color w:val="auto"/>
                <w:u w:val="none"/>
                <w:lang w:val="en-GB"/>
              </w:rPr>
              <w:t xml:space="preserve">Discussion/outcome: </w:t>
            </w:r>
            <w:r w:rsidR="00A83A4A" w:rsidRPr="001228B0">
              <w:rPr>
                <w:rStyle w:val="Hyperlink"/>
                <w:color w:val="auto"/>
                <w:u w:val="none"/>
                <w:lang w:val="en-GB"/>
              </w:rPr>
              <w:t>Nokia Networks asked for clarification that the CC need not be the same for the UL (EC-PDTCH) and DL (EC-PACCH).</w:t>
            </w:r>
            <w:r w:rsidR="0093594C" w:rsidRPr="001228B0">
              <w:rPr>
                <w:rStyle w:val="Hyperlink"/>
                <w:color w:val="auto"/>
                <w:u w:val="none"/>
                <w:lang w:val="en-GB"/>
              </w:rPr>
              <w:t xml:space="preserve"> It was confirmed by Ericsson </w:t>
            </w:r>
            <w:r w:rsidR="00AB0B21" w:rsidRPr="001228B0">
              <w:rPr>
                <w:rStyle w:val="Hyperlink"/>
                <w:color w:val="auto"/>
                <w:u w:val="none"/>
                <w:lang w:val="en-GB"/>
              </w:rPr>
              <w:t>that the networ</w:t>
            </w:r>
            <w:r w:rsidR="00BF63FE" w:rsidRPr="001228B0">
              <w:rPr>
                <w:rStyle w:val="Hyperlink"/>
                <w:color w:val="auto"/>
                <w:u w:val="none"/>
                <w:lang w:val="en-GB"/>
              </w:rPr>
              <w:t>k can freely change the CC used on the DL, when assigning (different) coverage classes on the DL and UL for EC-PACCH and EC-PDTCH transmission/reception.</w:t>
            </w:r>
          </w:p>
          <w:p w:rsidR="003E1F2E" w:rsidRPr="003E1F2E" w:rsidRDefault="003E1F2E" w:rsidP="001C1B95">
            <w:pPr>
              <w:keepNext/>
            </w:pPr>
            <w:r w:rsidRPr="003E1F2E">
              <w:rPr>
                <w:rStyle w:val="Hyperlink"/>
                <w:color w:val="auto"/>
                <w:u w:val="none"/>
              </w:rPr>
              <w:t>The document was noted.</w:t>
            </w:r>
          </w:p>
        </w:tc>
      </w:tr>
    </w:tbl>
    <w:p w:rsidR="00360B38" w:rsidRDefault="00360B38"/>
    <w:tbl>
      <w:tblPr>
        <w:tblW w:w="0" w:type="auto"/>
        <w:tblCellMar>
          <w:left w:w="0" w:type="dxa"/>
          <w:right w:w="0" w:type="dxa"/>
        </w:tblCellMar>
        <w:tblLook w:val="04A0" w:firstRow="1" w:lastRow="0" w:firstColumn="1" w:lastColumn="0" w:noHBand="0" w:noVBand="1"/>
      </w:tblPr>
      <w:tblGrid>
        <w:gridCol w:w="8472"/>
      </w:tblGrid>
      <w:tr w:rsidR="00043155"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43155" w:rsidRPr="001228B0" w:rsidRDefault="0042319D" w:rsidP="004F0CA8">
            <w:pPr>
              <w:keepNext/>
              <w:rPr>
                <w:lang w:val="en-GB"/>
              </w:rPr>
            </w:pPr>
            <w:hyperlink r:id="rId13" w:history="1">
              <w:r w:rsidR="00043155" w:rsidRPr="001228B0">
                <w:rPr>
                  <w:rStyle w:val="Hyperlink"/>
                  <w:lang w:val="en-GB"/>
                </w:rPr>
                <w:t>Dependency on number of coverage classes for EC-EGPRS</w:t>
              </w:r>
            </w:hyperlink>
            <w:r w:rsidR="00043155" w:rsidRPr="001228B0">
              <w:rPr>
                <w:rStyle w:val="Hyperlink"/>
                <w:color w:val="auto"/>
                <w:u w:val="none"/>
                <w:lang w:val="en-GB"/>
              </w:rPr>
              <w:br/>
            </w:r>
            <w:r w:rsidR="00043155" w:rsidRPr="001228B0">
              <w:rPr>
                <w:lang w:val="en-GB"/>
              </w:rPr>
              <w:t>source Ericsson LM</w:t>
            </w:r>
            <w:r w:rsidR="00043155" w:rsidRPr="001228B0">
              <w:rPr>
                <w:rStyle w:val="Hyperlink"/>
                <w:color w:val="auto"/>
                <w:u w:val="none"/>
                <w:lang w:val="en-GB"/>
              </w:rPr>
              <w:t>, presented by Mr. Mårten Sundberg</w:t>
            </w:r>
          </w:p>
          <w:p w:rsidR="00043155" w:rsidRPr="001228B0" w:rsidRDefault="00043155" w:rsidP="004F0CA8">
            <w:pPr>
              <w:keepNext/>
              <w:rPr>
                <w:rStyle w:val="Hyperlink"/>
                <w:color w:val="auto"/>
                <w:u w:val="none"/>
                <w:lang w:val="en-GB"/>
              </w:rPr>
            </w:pPr>
            <w:r w:rsidRPr="001228B0">
              <w:rPr>
                <w:rStyle w:val="Hyperlink"/>
                <w:b/>
                <w:color w:val="auto"/>
                <w:u w:val="none"/>
                <w:lang w:val="en-GB"/>
              </w:rPr>
              <w:t xml:space="preserve">Summary: </w:t>
            </w:r>
            <w:r w:rsidRPr="001228B0">
              <w:rPr>
                <w:rStyle w:val="Hyperlink"/>
                <w:color w:val="auto"/>
                <w:u w:val="none"/>
                <w:lang w:val="en-GB"/>
              </w:rPr>
              <w:t xml:space="preserve">The document evaluates the impact on system performance by going from 5 CC to 4 CC on the EC-PDTCH and EC-PACCH channel, and from 6 CC to 4 CC on the EC-CCCH channel. The document had been updated compared to the previous </w:t>
            </w:r>
            <w:proofErr w:type="spellStart"/>
            <w:r w:rsidRPr="001228B0">
              <w:rPr>
                <w:rStyle w:val="Hyperlink"/>
                <w:color w:val="auto"/>
                <w:u w:val="none"/>
                <w:lang w:val="en-GB"/>
              </w:rPr>
              <w:t>telco</w:t>
            </w:r>
            <w:proofErr w:type="spellEnd"/>
            <w:r w:rsidRPr="001228B0">
              <w:rPr>
                <w:rStyle w:val="Hyperlink"/>
                <w:color w:val="auto"/>
                <w:u w:val="none"/>
                <w:lang w:val="en-GB"/>
              </w:rPr>
              <w:t>, now including E-CCCH investigations with the number of repetitions and TS mapping proposed</w:t>
            </w:r>
            <w:r w:rsidR="00481F28" w:rsidRPr="001228B0">
              <w:rPr>
                <w:rStyle w:val="Hyperlink"/>
                <w:color w:val="auto"/>
                <w:u w:val="none"/>
                <w:lang w:val="en-GB"/>
              </w:rPr>
              <w:t xml:space="preserve"> from the latest link evaluations</w:t>
            </w:r>
            <w:r w:rsidRPr="001228B0">
              <w:rPr>
                <w:rStyle w:val="Hyperlink"/>
                <w:color w:val="auto"/>
                <w:u w:val="none"/>
                <w:lang w:val="en-GB"/>
              </w:rPr>
              <w:t>.</w:t>
            </w:r>
          </w:p>
          <w:p w:rsidR="00043155" w:rsidRPr="001228B0" w:rsidRDefault="00043155" w:rsidP="004F0CA8">
            <w:pPr>
              <w:keepNext/>
              <w:rPr>
                <w:lang w:val="en-GB"/>
              </w:rPr>
            </w:pPr>
            <w:r w:rsidRPr="001228B0">
              <w:rPr>
                <w:rStyle w:val="Hyperlink"/>
                <w:b/>
                <w:color w:val="auto"/>
                <w:u w:val="none"/>
                <w:lang w:val="en-GB"/>
              </w:rPr>
              <w:t>Discussion/outcome:</w:t>
            </w:r>
            <w:r w:rsidR="004D4971" w:rsidRPr="001228B0">
              <w:rPr>
                <w:rStyle w:val="Hyperlink"/>
                <w:b/>
                <w:color w:val="auto"/>
                <w:u w:val="none"/>
                <w:lang w:val="en-GB"/>
              </w:rPr>
              <w:t xml:space="preserve"> </w:t>
            </w:r>
            <w:r w:rsidR="004D4971" w:rsidRPr="001228B0">
              <w:rPr>
                <w:rStyle w:val="Hyperlink"/>
                <w:color w:val="auto"/>
                <w:u w:val="none"/>
                <w:lang w:val="en-GB"/>
              </w:rPr>
              <w:t>It was noted by Ericsson that the timer values for the data capacity evaluation was wrongly stated to be 40 sec, and that 5 sec and 8 sec had been used for 33 dBm and 23 dBm respectively</w:t>
            </w:r>
            <w:r w:rsidRPr="001228B0">
              <w:rPr>
                <w:rStyle w:val="Hyperlink"/>
                <w:color w:val="auto"/>
                <w:u w:val="none"/>
                <w:lang w:val="en-GB"/>
              </w:rPr>
              <w:t>.</w:t>
            </w:r>
          </w:p>
          <w:p w:rsidR="00043155" w:rsidRPr="009E7A47" w:rsidRDefault="00043155" w:rsidP="004F0CA8">
            <w:pPr>
              <w:keepNext/>
              <w:spacing w:after="0" w:line="240" w:lineRule="auto"/>
            </w:pPr>
            <w:r w:rsidRPr="003E1F2E">
              <w:rPr>
                <w:rStyle w:val="Hyperlink"/>
                <w:color w:val="auto"/>
                <w:u w:val="none"/>
              </w:rPr>
              <w:t>The document was noted.</w:t>
            </w:r>
          </w:p>
        </w:tc>
      </w:tr>
    </w:tbl>
    <w:p w:rsidR="00043155" w:rsidRDefault="00043155"/>
    <w:tbl>
      <w:tblPr>
        <w:tblW w:w="0" w:type="auto"/>
        <w:tblCellMar>
          <w:left w:w="0" w:type="dxa"/>
          <w:right w:w="0" w:type="dxa"/>
        </w:tblCellMar>
        <w:tblLook w:val="04A0" w:firstRow="1" w:lastRow="0" w:firstColumn="1" w:lastColumn="0" w:noHBand="0" w:noVBand="1"/>
      </w:tblPr>
      <w:tblGrid>
        <w:gridCol w:w="8472"/>
      </w:tblGrid>
      <w:tr w:rsidR="00FC5845"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5845" w:rsidRPr="001228B0" w:rsidRDefault="0042319D" w:rsidP="004F0CA8">
            <w:pPr>
              <w:keepNext/>
              <w:rPr>
                <w:lang w:val="en-GB"/>
              </w:rPr>
            </w:pPr>
            <w:hyperlink r:id="rId14" w:history="1">
              <w:r w:rsidR="00FC5845" w:rsidRPr="001228B0">
                <w:rPr>
                  <w:rStyle w:val="Hyperlink"/>
                  <w:color w:val="000000"/>
                  <w:lang w:val="en-GB"/>
                </w:rPr>
                <w:t>Coverage class adaptation on EC-RACH</w:t>
              </w:r>
            </w:hyperlink>
            <w:r w:rsidR="00FC5845" w:rsidRPr="001228B0">
              <w:rPr>
                <w:rStyle w:val="Hyperlink"/>
                <w:color w:val="000000"/>
                <w:lang w:val="en-GB"/>
              </w:rPr>
              <w:br/>
            </w:r>
            <w:r w:rsidR="00FC5845" w:rsidRPr="001228B0">
              <w:rPr>
                <w:lang w:val="en-GB"/>
              </w:rPr>
              <w:t>source Ericsson LM</w:t>
            </w:r>
            <w:r w:rsidR="00FC5845" w:rsidRPr="001228B0">
              <w:rPr>
                <w:rStyle w:val="Hyperlink"/>
                <w:color w:val="auto"/>
                <w:u w:val="none"/>
                <w:lang w:val="en-GB"/>
              </w:rPr>
              <w:t>, presented by Mr. Mårten Sundberg</w:t>
            </w:r>
          </w:p>
          <w:p w:rsidR="00FC5845" w:rsidRPr="001228B0" w:rsidRDefault="00FC5845" w:rsidP="004F0CA8">
            <w:pPr>
              <w:keepNext/>
              <w:rPr>
                <w:rStyle w:val="Hyperlink"/>
                <w:color w:val="auto"/>
                <w:u w:val="none"/>
                <w:lang w:val="en-GB"/>
              </w:rPr>
            </w:pPr>
            <w:r w:rsidRPr="001228B0">
              <w:rPr>
                <w:rStyle w:val="Hyperlink"/>
                <w:b/>
                <w:color w:val="auto"/>
                <w:u w:val="none"/>
                <w:lang w:val="en-GB"/>
              </w:rPr>
              <w:t xml:space="preserve">Summary: </w:t>
            </w:r>
            <w:r w:rsidRPr="001228B0">
              <w:rPr>
                <w:rStyle w:val="Hyperlink"/>
                <w:color w:val="auto"/>
                <w:u w:val="none"/>
                <w:lang w:val="en-GB"/>
              </w:rPr>
              <w:t>The document evaluates the impact on coverage class adaptation on the EC-CCCH channel on system level.</w:t>
            </w:r>
          </w:p>
          <w:p w:rsidR="00FC5845" w:rsidRPr="001228B0" w:rsidRDefault="00FC5845" w:rsidP="004F0CA8">
            <w:pPr>
              <w:keepNext/>
              <w:rPr>
                <w:b/>
                <w:lang w:val="en-GB"/>
              </w:rPr>
            </w:pPr>
            <w:r w:rsidRPr="001228B0">
              <w:rPr>
                <w:rStyle w:val="Hyperlink"/>
                <w:b/>
                <w:color w:val="auto"/>
                <w:u w:val="none"/>
                <w:lang w:val="en-GB"/>
              </w:rPr>
              <w:t xml:space="preserve">Discussion/outcome: </w:t>
            </w:r>
            <w:r w:rsidR="00FB47B1" w:rsidRPr="001228B0">
              <w:rPr>
                <w:rStyle w:val="Hyperlink"/>
                <w:color w:val="auto"/>
                <w:u w:val="none"/>
                <w:lang w:val="en-GB"/>
              </w:rPr>
              <w:t xml:space="preserve">Nokia Networks </w:t>
            </w:r>
            <w:r w:rsidR="00875DE0" w:rsidRPr="001228B0">
              <w:rPr>
                <w:rStyle w:val="Hyperlink"/>
                <w:color w:val="auto"/>
                <w:u w:val="none"/>
                <w:lang w:val="en-GB"/>
              </w:rPr>
              <w:t xml:space="preserve">(NN) </w:t>
            </w:r>
            <w:r w:rsidR="00FB47B1" w:rsidRPr="001228B0">
              <w:rPr>
                <w:rStyle w:val="Hyperlink"/>
                <w:color w:val="auto"/>
                <w:u w:val="none"/>
                <w:lang w:val="en-GB"/>
              </w:rPr>
              <w:t>commented on the statement that measurements are done by the MS estimating signal strength. It was felt that also decoding performance should be considered in the estimation. Ericsson encouraged any investigations that would show this to be a feasible way forward, but also stressed the late hour of the work and that such investigation should be presented sooner rather than later. Also it was noted that if multiple metrics are used to estimate CC, they would have to be aligned in how they are combined to determine the final decision of CC.</w:t>
            </w:r>
            <w:r w:rsidR="0097212D" w:rsidRPr="001228B0">
              <w:rPr>
                <w:rStyle w:val="Hyperlink"/>
                <w:color w:val="auto"/>
                <w:u w:val="none"/>
                <w:lang w:val="en-GB"/>
              </w:rPr>
              <w:t xml:space="preserve"> NN also asked why there was a difference in CC4 performance, which was believed from Ericsson’s side to be dependent mainly on lack of statistics for these users.</w:t>
            </w:r>
            <w:r w:rsidR="00CC5A36" w:rsidRPr="001228B0">
              <w:rPr>
                <w:rStyle w:val="Hyperlink"/>
                <w:color w:val="auto"/>
                <w:u w:val="none"/>
                <w:lang w:val="en-GB"/>
              </w:rPr>
              <w:t xml:space="preserve"> There was also a case in figure 2 where for some CCs the failed rate with adaptation was worse than without. Ericsson clarified that also these effect could possibly be explained by lack of statistics, and that the important conclusion was the significant reduction in failure rates on system level, captured in the legend.</w:t>
            </w:r>
            <w:r w:rsidR="00875DE0" w:rsidRPr="001228B0">
              <w:rPr>
                <w:rStyle w:val="Hyperlink"/>
                <w:color w:val="auto"/>
                <w:u w:val="none"/>
                <w:lang w:val="en-GB"/>
              </w:rPr>
              <w:t xml:space="preserve"> NN also asked about the </w:t>
            </w:r>
            <w:r w:rsidR="00A62DBD" w:rsidRPr="001228B0">
              <w:rPr>
                <w:rStyle w:val="Hyperlink"/>
                <w:color w:val="auto"/>
                <w:u w:val="none"/>
                <w:lang w:val="en-GB"/>
              </w:rPr>
              <w:t>distribution of coverage classes and the percentage of users in extended coverage, for the latter it was claimed by Ericsson that roughly 5 % and 15% for 33 dBm and 23 dBm respectively are in extended cove</w:t>
            </w:r>
            <w:r w:rsidR="008614E6" w:rsidRPr="001228B0">
              <w:rPr>
                <w:rStyle w:val="Hyperlink"/>
                <w:color w:val="auto"/>
                <w:u w:val="none"/>
                <w:lang w:val="en-GB"/>
              </w:rPr>
              <w:t>r</w:t>
            </w:r>
            <w:r w:rsidR="00A62DBD" w:rsidRPr="001228B0">
              <w:rPr>
                <w:rStyle w:val="Hyperlink"/>
                <w:color w:val="auto"/>
                <w:u w:val="none"/>
                <w:lang w:val="en-GB"/>
              </w:rPr>
              <w:t>age.</w:t>
            </w:r>
            <w:r w:rsidR="00B90270" w:rsidRPr="001228B0">
              <w:rPr>
                <w:rStyle w:val="Hyperlink"/>
                <w:color w:val="auto"/>
                <w:u w:val="none"/>
                <w:lang w:val="en-GB"/>
              </w:rPr>
              <w:t xml:space="preserve"> Related to the delay distribution it was felt reasonable by NN to also include the delay of failed attempts. </w:t>
            </w:r>
            <w:r w:rsidR="00F26A14" w:rsidRPr="001228B0">
              <w:rPr>
                <w:rStyle w:val="Hyperlink"/>
                <w:color w:val="auto"/>
                <w:u w:val="none"/>
                <w:lang w:val="en-GB"/>
              </w:rPr>
              <w:t>Ericsson agreed that this could be one way of doing it but also had some reservations that such delay figure would be quite dependent on how long the system would allow a device to attempt access.</w:t>
            </w:r>
            <w:r w:rsidR="006B413D" w:rsidRPr="001228B0">
              <w:rPr>
                <w:rStyle w:val="Hyperlink"/>
                <w:b/>
                <w:color w:val="auto"/>
                <w:u w:val="none"/>
                <w:lang w:val="en-GB"/>
              </w:rPr>
              <w:t xml:space="preserve"> </w:t>
            </w:r>
            <w:r w:rsidR="006B413D" w:rsidRPr="001228B0">
              <w:rPr>
                <w:rStyle w:val="Hyperlink"/>
                <w:color w:val="auto"/>
                <w:u w:val="none"/>
                <w:lang w:val="en-GB"/>
              </w:rPr>
              <w:t>NN also</w:t>
            </w:r>
            <w:r w:rsidRPr="001228B0">
              <w:rPr>
                <w:rStyle w:val="Hyperlink"/>
                <w:color w:val="auto"/>
                <w:u w:val="none"/>
                <w:lang w:val="en-GB"/>
              </w:rPr>
              <w:t xml:space="preserve"> </w:t>
            </w:r>
            <w:r w:rsidR="00A76001" w:rsidRPr="001228B0">
              <w:rPr>
                <w:rStyle w:val="Hyperlink"/>
                <w:color w:val="auto"/>
                <w:u w:val="none"/>
                <w:lang w:val="en-GB"/>
              </w:rPr>
              <w:t>re-iterated their comment from telco#3 that they had some concerns on the accuracy of the statement</w:t>
            </w:r>
            <w:r w:rsidRPr="001228B0">
              <w:rPr>
                <w:rStyle w:val="Hyperlink"/>
                <w:color w:val="auto"/>
                <w:u w:val="none"/>
                <w:lang w:val="en-GB"/>
              </w:rPr>
              <w:t xml:space="preserve"> </w:t>
            </w:r>
            <w:r w:rsidRPr="001228B0">
              <w:rPr>
                <w:i/>
                <w:lang w:val="en-GB"/>
              </w:rPr>
              <w:t>“In addition to the improved system performance from reduced failed rate and reduced resource usage a CC adaptation on EC-CCCH will ensure a more accurate CC estimation in DL and UL, for the dedicated resources (EC-PDTCH/EC-PACCH) of the TBF</w:t>
            </w:r>
            <w:proofErr w:type="gramStart"/>
            <w:r w:rsidRPr="001228B0">
              <w:rPr>
                <w:i/>
                <w:lang w:val="en-GB"/>
              </w:rPr>
              <w:t>”</w:t>
            </w:r>
            <w:r w:rsidR="00A76001" w:rsidRPr="001228B0">
              <w:rPr>
                <w:lang w:val="en-GB"/>
              </w:rPr>
              <w:t xml:space="preserve"> </w:t>
            </w:r>
            <w:r w:rsidRPr="001228B0">
              <w:rPr>
                <w:rStyle w:val="Hyperlink"/>
                <w:color w:val="auto"/>
                <w:u w:val="none"/>
                <w:lang w:val="en-GB"/>
              </w:rPr>
              <w:t>.</w:t>
            </w:r>
            <w:proofErr w:type="gramEnd"/>
            <w:r w:rsidRPr="001228B0">
              <w:rPr>
                <w:rStyle w:val="Hyperlink"/>
                <w:color w:val="auto"/>
                <w:u w:val="none"/>
                <w:lang w:val="en-GB"/>
              </w:rPr>
              <w:t xml:space="preserve"> E</w:t>
            </w:r>
            <w:r w:rsidR="00A76001" w:rsidRPr="001228B0">
              <w:rPr>
                <w:rStyle w:val="Hyperlink"/>
                <w:color w:val="auto"/>
                <w:u w:val="none"/>
                <w:lang w:val="en-GB"/>
              </w:rPr>
              <w:t xml:space="preserve">ricsson said they would remove it in the next version of the paper. </w:t>
            </w:r>
          </w:p>
          <w:p w:rsidR="00FC5845" w:rsidRPr="009E7A47" w:rsidRDefault="00FC5845" w:rsidP="004F0CA8">
            <w:pPr>
              <w:keepNext/>
              <w:spacing w:after="0" w:line="240" w:lineRule="auto"/>
            </w:pPr>
            <w:r w:rsidRPr="003E1F2E">
              <w:rPr>
                <w:rStyle w:val="Hyperlink"/>
                <w:color w:val="auto"/>
                <w:u w:val="none"/>
              </w:rPr>
              <w:t>The document was noted.</w:t>
            </w:r>
          </w:p>
        </w:tc>
      </w:tr>
    </w:tbl>
    <w:p w:rsidR="00FC5845" w:rsidRDefault="00FC5845"/>
    <w:tbl>
      <w:tblPr>
        <w:tblW w:w="0" w:type="auto"/>
        <w:tblCellMar>
          <w:left w:w="0" w:type="dxa"/>
          <w:right w:w="0" w:type="dxa"/>
        </w:tblCellMar>
        <w:tblLook w:val="04A0" w:firstRow="1" w:lastRow="0" w:firstColumn="1" w:lastColumn="0" w:noHBand="0" w:noVBand="1"/>
      </w:tblPr>
      <w:tblGrid>
        <w:gridCol w:w="8472"/>
      </w:tblGrid>
      <w:tr w:rsidR="00CC3BB3"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C3BB3" w:rsidRPr="001228B0" w:rsidRDefault="0042319D" w:rsidP="004F0CA8">
            <w:pPr>
              <w:keepNext/>
              <w:rPr>
                <w:lang w:val="en-GB"/>
              </w:rPr>
            </w:pPr>
            <w:hyperlink r:id="rId15" w:history="1">
              <w:r w:rsidR="00CC3BB3" w:rsidRPr="001228B0">
                <w:rPr>
                  <w:rStyle w:val="Hyperlink"/>
                  <w:color w:val="000000"/>
                  <w:lang w:val="en-GB"/>
                </w:rPr>
                <w:t>EC-EGPRS synchronization performance in a tight frequency reuse scenario</w:t>
              </w:r>
            </w:hyperlink>
            <w:r w:rsidR="00CC3BB3" w:rsidRPr="001228B0">
              <w:rPr>
                <w:rStyle w:val="Hyperlink"/>
                <w:color w:val="000000"/>
                <w:lang w:val="en-GB"/>
              </w:rPr>
              <w:br/>
            </w:r>
            <w:r w:rsidR="00CC3BB3" w:rsidRPr="001228B0">
              <w:rPr>
                <w:lang w:val="en-GB"/>
              </w:rPr>
              <w:t>source Ericsson LM</w:t>
            </w:r>
            <w:r w:rsidR="00CC3BB3" w:rsidRPr="001228B0">
              <w:rPr>
                <w:rStyle w:val="Hyperlink"/>
                <w:color w:val="auto"/>
                <w:u w:val="none"/>
                <w:lang w:val="en-GB"/>
              </w:rPr>
              <w:t>, presented by Mr. Mårten Sundberg</w:t>
            </w:r>
          </w:p>
          <w:p w:rsidR="00CC3BB3" w:rsidRPr="001228B0" w:rsidRDefault="00CC3BB3" w:rsidP="004F0CA8">
            <w:pPr>
              <w:keepNext/>
              <w:rPr>
                <w:rStyle w:val="Hyperlink"/>
                <w:color w:val="auto"/>
                <w:u w:val="none"/>
                <w:lang w:val="en-GB"/>
              </w:rPr>
            </w:pPr>
            <w:r w:rsidRPr="001228B0">
              <w:rPr>
                <w:rStyle w:val="Hyperlink"/>
                <w:b/>
                <w:color w:val="auto"/>
                <w:u w:val="none"/>
                <w:lang w:val="en-GB"/>
              </w:rPr>
              <w:t xml:space="preserve">Summary: </w:t>
            </w:r>
            <w:r w:rsidRPr="001228B0">
              <w:rPr>
                <w:rStyle w:val="Hyperlink"/>
                <w:color w:val="auto"/>
                <w:u w:val="none"/>
                <w:lang w:val="en-GB"/>
              </w:rPr>
              <w:t xml:space="preserve">The document evaluates the impact on </w:t>
            </w:r>
            <w:r w:rsidR="00657FBE" w:rsidRPr="001228B0">
              <w:rPr>
                <w:rStyle w:val="Hyperlink"/>
                <w:color w:val="auto"/>
                <w:u w:val="none"/>
                <w:lang w:val="en-GB"/>
              </w:rPr>
              <w:t>synchronization procedures for the MS when reconfirming a previously camped cell in re-use scenarios 12, 9 and 3.</w:t>
            </w:r>
          </w:p>
          <w:p w:rsidR="00CC3BB3" w:rsidRPr="001228B0" w:rsidRDefault="00CC3BB3" w:rsidP="004F0CA8">
            <w:pPr>
              <w:keepNext/>
              <w:rPr>
                <w:b/>
                <w:lang w:val="en-GB"/>
              </w:rPr>
            </w:pPr>
            <w:r w:rsidRPr="001228B0">
              <w:rPr>
                <w:rStyle w:val="Hyperlink"/>
                <w:b/>
                <w:color w:val="auto"/>
                <w:u w:val="none"/>
                <w:lang w:val="en-GB"/>
              </w:rPr>
              <w:t xml:space="preserve">Discussion/outcome: </w:t>
            </w:r>
            <w:r w:rsidRPr="001228B0">
              <w:rPr>
                <w:rStyle w:val="Hyperlink"/>
                <w:color w:val="auto"/>
                <w:u w:val="none"/>
                <w:lang w:val="en-GB"/>
              </w:rPr>
              <w:t xml:space="preserve">Nokia Networks (NN) </w:t>
            </w:r>
            <w:r w:rsidR="00C738C4" w:rsidRPr="001228B0">
              <w:rPr>
                <w:rStyle w:val="Hyperlink"/>
                <w:color w:val="auto"/>
                <w:u w:val="none"/>
                <w:lang w:val="en-GB"/>
              </w:rPr>
              <w:t xml:space="preserve">asked </w:t>
            </w:r>
            <w:r w:rsidR="0099342B" w:rsidRPr="001228B0">
              <w:rPr>
                <w:rStyle w:val="Hyperlink"/>
                <w:color w:val="auto"/>
                <w:u w:val="none"/>
                <w:lang w:val="en-GB"/>
              </w:rPr>
              <w:t>what synchronization that had been assumed between cells, which was confirmed to be random on symbol level.</w:t>
            </w:r>
            <w:r w:rsidR="00020131" w:rsidRPr="001228B0">
              <w:rPr>
                <w:rStyle w:val="Hyperlink"/>
                <w:color w:val="auto"/>
                <w:u w:val="none"/>
                <w:lang w:val="en-GB"/>
              </w:rPr>
              <w:t xml:space="preserve"> NN also asked </w:t>
            </w:r>
            <w:r w:rsidR="00F9022A" w:rsidRPr="001228B0">
              <w:rPr>
                <w:rStyle w:val="Hyperlink"/>
                <w:color w:val="auto"/>
                <w:u w:val="none"/>
                <w:lang w:val="en-GB"/>
              </w:rPr>
              <w:t xml:space="preserve">for clarification </w:t>
            </w:r>
            <w:r w:rsidR="00020131" w:rsidRPr="001228B0">
              <w:rPr>
                <w:rStyle w:val="Hyperlink"/>
                <w:color w:val="auto"/>
                <w:u w:val="none"/>
                <w:lang w:val="en-GB"/>
              </w:rPr>
              <w:t xml:space="preserve">on the limit of the search time to 12 multiframes, </w:t>
            </w:r>
            <w:r w:rsidR="00F9022A" w:rsidRPr="001228B0">
              <w:rPr>
                <w:rStyle w:val="Hyperlink"/>
                <w:color w:val="auto"/>
                <w:u w:val="none"/>
                <w:lang w:val="en-GB"/>
              </w:rPr>
              <w:t>which was explained to be a limit that would classify users as failing the synchronization attempt, if longer than 12 multiframes.</w:t>
            </w:r>
            <w:r w:rsidR="00744E12" w:rsidRPr="001228B0">
              <w:rPr>
                <w:rStyle w:val="Hyperlink"/>
                <w:color w:val="auto"/>
                <w:u w:val="none"/>
                <w:lang w:val="en-GB"/>
              </w:rPr>
              <w:t xml:space="preserve"> NN also noted that the x-label of figure 3 was erroneous and should be “[Hz</w:t>
            </w:r>
            <w:proofErr w:type="gramStart"/>
            <w:r w:rsidR="00744E12" w:rsidRPr="001228B0">
              <w:rPr>
                <w:rStyle w:val="Hyperlink"/>
                <w:color w:val="auto"/>
                <w:u w:val="none"/>
                <w:lang w:val="en-GB"/>
              </w:rPr>
              <w:t>]“</w:t>
            </w:r>
            <w:proofErr w:type="gramEnd"/>
            <w:r w:rsidR="00744E12" w:rsidRPr="001228B0">
              <w:rPr>
                <w:rStyle w:val="Hyperlink"/>
                <w:color w:val="auto"/>
                <w:u w:val="none"/>
                <w:lang w:val="en-GB"/>
              </w:rPr>
              <w:t xml:space="preserve"> instead of “[#symbols]”.</w:t>
            </w:r>
          </w:p>
          <w:p w:rsidR="00CC3BB3" w:rsidRPr="009E7A47" w:rsidRDefault="00CC3BB3" w:rsidP="004F0CA8">
            <w:pPr>
              <w:keepNext/>
              <w:spacing w:after="0" w:line="240" w:lineRule="auto"/>
            </w:pPr>
            <w:r w:rsidRPr="003E1F2E">
              <w:rPr>
                <w:rStyle w:val="Hyperlink"/>
                <w:color w:val="auto"/>
                <w:u w:val="none"/>
              </w:rPr>
              <w:t>The document was noted.</w:t>
            </w:r>
          </w:p>
        </w:tc>
      </w:tr>
    </w:tbl>
    <w:p w:rsidR="00FC5845" w:rsidRDefault="00FC5845"/>
    <w:tbl>
      <w:tblPr>
        <w:tblW w:w="0" w:type="auto"/>
        <w:tblCellMar>
          <w:left w:w="0" w:type="dxa"/>
          <w:right w:w="0" w:type="dxa"/>
        </w:tblCellMar>
        <w:tblLook w:val="04A0" w:firstRow="1" w:lastRow="0" w:firstColumn="1" w:lastColumn="0" w:noHBand="0" w:noVBand="1"/>
      </w:tblPr>
      <w:tblGrid>
        <w:gridCol w:w="8472"/>
      </w:tblGrid>
      <w:tr w:rsidR="00BC1F8E" w:rsidRPr="00ED27A0"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C1F8E" w:rsidRPr="001228B0" w:rsidRDefault="0042319D" w:rsidP="004F0CA8">
            <w:pPr>
              <w:keepNext/>
              <w:rPr>
                <w:lang w:val="en-GB"/>
              </w:rPr>
            </w:pPr>
            <w:hyperlink r:id="rId16" w:history="1">
              <w:r w:rsidR="00BC1F8E" w:rsidRPr="001228B0">
                <w:rPr>
                  <w:rStyle w:val="Hyperlink"/>
                  <w:color w:val="000000"/>
                  <w:lang w:val="en-GB"/>
                </w:rPr>
                <w:t>On the EC-EGPRS channel request message content</w:t>
              </w:r>
            </w:hyperlink>
            <w:r w:rsidR="00BC1F8E" w:rsidRPr="001228B0">
              <w:rPr>
                <w:rStyle w:val="Hyperlink"/>
                <w:color w:val="auto"/>
                <w:lang w:val="en-GB"/>
              </w:rPr>
              <w:br/>
            </w:r>
            <w:r w:rsidR="00BC1F8E" w:rsidRPr="001228B0">
              <w:rPr>
                <w:lang w:val="en-GB"/>
              </w:rPr>
              <w:t>source Ericsson LM</w:t>
            </w:r>
            <w:r w:rsidR="00BC1F8E" w:rsidRPr="001228B0">
              <w:rPr>
                <w:rStyle w:val="Hyperlink"/>
                <w:color w:val="auto"/>
                <w:u w:val="none"/>
                <w:lang w:val="en-GB"/>
              </w:rPr>
              <w:t>, presented by Mr. Mårten Sundberg</w:t>
            </w:r>
          </w:p>
          <w:p w:rsidR="00BC1F8E" w:rsidRPr="001228B0" w:rsidRDefault="00BC1F8E" w:rsidP="004F0CA8">
            <w:pPr>
              <w:keepNext/>
              <w:rPr>
                <w:rStyle w:val="Hyperlink"/>
                <w:color w:val="auto"/>
                <w:u w:val="none"/>
                <w:lang w:val="en-GB"/>
              </w:rPr>
            </w:pPr>
            <w:r w:rsidRPr="001228B0">
              <w:rPr>
                <w:rStyle w:val="Hyperlink"/>
                <w:b/>
                <w:color w:val="auto"/>
                <w:u w:val="none"/>
                <w:lang w:val="en-GB"/>
              </w:rPr>
              <w:t>Summary:</w:t>
            </w:r>
            <w:r w:rsidRPr="001228B0">
              <w:rPr>
                <w:rStyle w:val="Hyperlink"/>
                <w:color w:val="auto"/>
                <w:u w:val="none"/>
                <w:lang w:val="en-GB"/>
              </w:rPr>
              <w:t xml:space="preserve"> </w:t>
            </w:r>
            <w:r w:rsidR="009C38AD" w:rsidRPr="001228B0">
              <w:rPr>
                <w:rStyle w:val="Hyperlink"/>
                <w:color w:val="auto"/>
                <w:u w:val="none"/>
                <w:lang w:val="en-GB"/>
              </w:rPr>
              <w:t>The document proposes a new definition of the channel request message to enable a more accurate understanding of the MS radio conditions to allow for more accurate power control / coding scheme selection by the network</w:t>
            </w:r>
            <w:r w:rsidRPr="001228B0">
              <w:rPr>
                <w:rStyle w:val="Hyperlink"/>
                <w:color w:val="auto"/>
                <w:u w:val="none"/>
                <w:lang w:val="en-GB"/>
              </w:rPr>
              <w:t>.</w:t>
            </w:r>
          </w:p>
          <w:p w:rsidR="00E839FC" w:rsidRPr="001228B0" w:rsidRDefault="00BC1F8E" w:rsidP="006B3E57">
            <w:pPr>
              <w:keepNext/>
              <w:rPr>
                <w:rStyle w:val="Hyperlink"/>
                <w:b/>
                <w:color w:val="auto"/>
                <w:u w:val="none"/>
                <w:lang w:val="en-GB"/>
              </w:rPr>
            </w:pPr>
            <w:r w:rsidRPr="001228B0">
              <w:rPr>
                <w:rStyle w:val="Hyperlink"/>
                <w:b/>
                <w:color w:val="auto"/>
                <w:u w:val="none"/>
                <w:lang w:val="en-GB"/>
              </w:rPr>
              <w:t xml:space="preserve">Discussion/outcome: </w:t>
            </w:r>
            <w:r w:rsidR="00E839FC" w:rsidRPr="001228B0">
              <w:rPr>
                <w:rStyle w:val="Hyperlink"/>
                <w:color w:val="auto"/>
                <w:u w:val="none"/>
                <w:lang w:val="en-GB"/>
              </w:rPr>
              <w:t>Nokia Networks asked if the information provided by the MS could also be used on the UL, which was confirmed to be the case (although some limitations would apply on the accuracy)</w:t>
            </w:r>
            <w:r w:rsidR="00E839FC" w:rsidRPr="001228B0">
              <w:rPr>
                <w:rStyle w:val="Hyperlink"/>
                <w:b/>
                <w:color w:val="auto"/>
                <w:u w:val="none"/>
                <w:lang w:val="en-GB"/>
              </w:rPr>
              <w:t>.</w:t>
            </w:r>
          </w:p>
          <w:p w:rsidR="00BC1F8E" w:rsidRPr="00ED27A0" w:rsidRDefault="00BC1F8E" w:rsidP="006B3E57">
            <w:pPr>
              <w:keepNext/>
            </w:pPr>
            <w:r w:rsidRPr="003E1F2E">
              <w:rPr>
                <w:rStyle w:val="Hyperlink"/>
                <w:color w:val="auto"/>
                <w:u w:val="none"/>
              </w:rPr>
              <w:t>The document was noted.</w:t>
            </w:r>
          </w:p>
        </w:tc>
      </w:tr>
    </w:tbl>
    <w:p w:rsidR="00CC3BB3" w:rsidRDefault="00CC3BB3"/>
    <w:tbl>
      <w:tblPr>
        <w:tblW w:w="0" w:type="auto"/>
        <w:tblCellMar>
          <w:left w:w="0" w:type="dxa"/>
          <w:right w:w="0" w:type="dxa"/>
        </w:tblCellMar>
        <w:tblLook w:val="04A0" w:firstRow="1" w:lastRow="0" w:firstColumn="1" w:lastColumn="0" w:noHBand="0" w:noVBand="1"/>
      </w:tblPr>
      <w:tblGrid>
        <w:gridCol w:w="8472"/>
      </w:tblGrid>
      <w:tr w:rsidR="00F933E5" w:rsidRPr="00ED27A0"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933E5" w:rsidRPr="001228B0" w:rsidRDefault="0042319D" w:rsidP="004F0CA8">
            <w:pPr>
              <w:keepNext/>
              <w:rPr>
                <w:lang w:val="en-GB"/>
              </w:rPr>
            </w:pPr>
            <w:hyperlink r:id="rId17" w:history="1">
              <w:r w:rsidR="00F933E5" w:rsidRPr="001228B0">
                <w:rPr>
                  <w:rStyle w:val="Hyperlink"/>
                  <w:color w:val="000000"/>
                  <w:lang w:val="en-GB"/>
                </w:rPr>
                <w:t>Impact on EC-CCCH in a reduced BCCH spectrum allocation</w:t>
              </w:r>
            </w:hyperlink>
            <w:r w:rsidR="00F933E5" w:rsidRPr="001228B0">
              <w:rPr>
                <w:rStyle w:val="Hyperlink"/>
                <w:color w:val="auto"/>
                <w:lang w:val="en-GB"/>
              </w:rPr>
              <w:br/>
            </w:r>
            <w:r w:rsidR="00F933E5" w:rsidRPr="001228B0">
              <w:rPr>
                <w:lang w:val="en-GB"/>
              </w:rPr>
              <w:t>source Ericsson LM</w:t>
            </w:r>
            <w:r w:rsidR="00F933E5" w:rsidRPr="001228B0">
              <w:rPr>
                <w:rStyle w:val="Hyperlink"/>
                <w:color w:val="auto"/>
                <w:u w:val="none"/>
                <w:lang w:val="en-GB"/>
              </w:rPr>
              <w:t>, presented by Mr. Mårten Sundberg</w:t>
            </w:r>
          </w:p>
          <w:p w:rsidR="00F933E5" w:rsidRPr="001228B0" w:rsidRDefault="00F933E5" w:rsidP="004F0CA8">
            <w:pPr>
              <w:keepNext/>
              <w:rPr>
                <w:rStyle w:val="Hyperlink"/>
                <w:color w:val="auto"/>
                <w:u w:val="none"/>
                <w:lang w:val="en-GB"/>
              </w:rPr>
            </w:pPr>
            <w:r w:rsidRPr="001228B0">
              <w:rPr>
                <w:rStyle w:val="Hyperlink"/>
                <w:b/>
                <w:color w:val="auto"/>
                <w:u w:val="none"/>
                <w:lang w:val="en-GB"/>
              </w:rPr>
              <w:t>Summary:</w:t>
            </w:r>
            <w:r w:rsidRPr="001228B0">
              <w:rPr>
                <w:rStyle w:val="Hyperlink"/>
                <w:color w:val="auto"/>
                <w:u w:val="none"/>
                <w:lang w:val="en-GB"/>
              </w:rPr>
              <w:t xml:space="preserve"> The document evaluates system level performance of the EC-CCCH channel in a reduced spectrum allocation.</w:t>
            </w:r>
          </w:p>
          <w:p w:rsidR="00F933E5" w:rsidRPr="001228B0" w:rsidRDefault="00F933E5" w:rsidP="004F0CA8">
            <w:pPr>
              <w:keepNext/>
              <w:rPr>
                <w:rStyle w:val="Hyperlink"/>
                <w:b/>
                <w:color w:val="auto"/>
                <w:u w:val="none"/>
                <w:lang w:val="en-GB"/>
              </w:rPr>
            </w:pPr>
            <w:r w:rsidRPr="001228B0">
              <w:rPr>
                <w:rStyle w:val="Hyperlink"/>
                <w:b/>
                <w:color w:val="auto"/>
                <w:u w:val="none"/>
                <w:lang w:val="en-GB"/>
              </w:rPr>
              <w:t xml:space="preserve">Discussion/outcome: </w:t>
            </w:r>
            <w:r w:rsidRPr="001228B0">
              <w:rPr>
                <w:rStyle w:val="Hyperlink"/>
                <w:color w:val="auto"/>
                <w:u w:val="none"/>
                <w:lang w:val="en-GB"/>
              </w:rPr>
              <w:t xml:space="preserve">Nokia Networks asked </w:t>
            </w:r>
            <w:r w:rsidR="000B22CD" w:rsidRPr="001228B0">
              <w:rPr>
                <w:rStyle w:val="Hyperlink"/>
                <w:color w:val="auto"/>
                <w:u w:val="none"/>
                <w:lang w:val="en-GB"/>
              </w:rPr>
              <w:t>for clarification on the network synchronization assumed, which was confirmed to be both frame and timeslot synchronization between cells</w:t>
            </w:r>
            <w:r w:rsidR="00006EAF" w:rsidRPr="001228B0">
              <w:rPr>
                <w:rStyle w:val="Hyperlink"/>
                <w:color w:val="auto"/>
                <w:u w:val="none"/>
                <w:lang w:val="en-GB"/>
              </w:rPr>
              <w:t xml:space="preserve"> (and which also explained why EC-CCCH channels were only interfered by other EC-CCCH channels)</w:t>
            </w:r>
            <w:r w:rsidRPr="001228B0">
              <w:rPr>
                <w:rStyle w:val="Hyperlink"/>
                <w:color w:val="auto"/>
                <w:u w:val="none"/>
                <w:lang w:val="en-GB"/>
              </w:rPr>
              <w:t>.</w:t>
            </w:r>
            <w:r w:rsidR="00395764" w:rsidRPr="001228B0">
              <w:rPr>
                <w:rStyle w:val="Hyperlink"/>
                <w:color w:val="auto"/>
                <w:u w:val="none"/>
                <w:lang w:val="en-GB"/>
              </w:rPr>
              <w:t xml:space="preserve"> Nokia Networks also asked for clarification if 100% EC devices had been assumed, which was the case. Also it was noted that the 2 TS EC-RACH mapping was used but that also a 1 TS EC-RACH mapping exist.</w:t>
            </w:r>
          </w:p>
          <w:p w:rsidR="00F933E5" w:rsidRPr="00ED27A0" w:rsidRDefault="00F933E5" w:rsidP="004F0CA8">
            <w:pPr>
              <w:keepNext/>
            </w:pPr>
            <w:r w:rsidRPr="003E1F2E">
              <w:rPr>
                <w:rStyle w:val="Hyperlink"/>
                <w:color w:val="auto"/>
                <w:u w:val="none"/>
              </w:rPr>
              <w:t>The document was noted.</w:t>
            </w:r>
          </w:p>
        </w:tc>
      </w:tr>
    </w:tbl>
    <w:p w:rsidR="00CC3BB3" w:rsidRDefault="00CC3BB3"/>
    <w:tbl>
      <w:tblPr>
        <w:tblW w:w="0" w:type="auto"/>
        <w:tblCellMar>
          <w:left w:w="0" w:type="dxa"/>
          <w:right w:w="0" w:type="dxa"/>
        </w:tblCellMar>
        <w:tblLook w:val="04A0" w:firstRow="1" w:lastRow="0" w:firstColumn="1" w:lastColumn="0" w:noHBand="0" w:noVBand="1"/>
      </w:tblPr>
      <w:tblGrid>
        <w:gridCol w:w="8472"/>
      </w:tblGrid>
      <w:tr w:rsidR="00791D6D" w:rsidRPr="00ED27A0"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91D6D" w:rsidRPr="001228B0" w:rsidRDefault="0042319D" w:rsidP="00791D6D">
            <w:pPr>
              <w:rPr>
                <w:lang w:val="en-GB"/>
              </w:rPr>
            </w:pPr>
            <w:hyperlink r:id="rId18" w:history="1">
              <w:r w:rsidR="00791D6D" w:rsidRPr="001228B0">
                <w:rPr>
                  <w:rStyle w:val="Hyperlink"/>
                  <w:color w:val="000000"/>
                  <w:lang w:val="en-GB"/>
                </w:rPr>
                <w:t>Mitigation of CCI on the EC-PDTCH/D and EC-PACCH/D for higher coverage classes</w:t>
              </w:r>
            </w:hyperlink>
          </w:p>
          <w:p w:rsidR="00791D6D" w:rsidRPr="001228B0" w:rsidRDefault="00791D6D" w:rsidP="004F0CA8">
            <w:pPr>
              <w:keepNext/>
              <w:rPr>
                <w:lang w:val="en-GB"/>
              </w:rPr>
            </w:pPr>
            <w:r w:rsidRPr="001228B0">
              <w:rPr>
                <w:lang w:val="en-GB"/>
              </w:rPr>
              <w:lastRenderedPageBreak/>
              <w:t>source Nokia Networks</w:t>
            </w:r>
            <w:r w:rsidRPr="001228B0">
              <w:rPr>
                <w:rStyle w:val="Hyperlink"/>
                <w:color w:val="auto"/>
                <w:u w:val="none"/>
                <w:lang w:val="en-GB"/>
              </w:rPr>
              <w:t>, presented by Mr. Juergen Hofmann</w:t>
            </w:r>
          </w:p>
          <w:p w:rsidR="00791D6D" w:rsidRPr="001228B0" w:rsidRDefault="00791D6D" w:rsidP="004F0CA8">
            <w:pPr>
              <w:keepNext/>
              <w:rPr>
                <w:rStyle w:val="Hyperlink"/>
                <w:color w:val="auto"/>
                <w:u w:val="none"/>
                <w:lang w:val="en-GB"/>
              </w:rPr>
            </w:pPr>
            <w:r w:rsidRPr="001228B0">
              <w:rPr>
                <w:rStyle w:val="Hyperlink"/>
                <w:b/>
                <w:color w:val="auto"/>
                <w:u w:val="none"/>
                <w:lang w:val="en-GB"/>
              </w:rPr>
              <w:t>Summary:</w:t>
            </w:r>
            <w:r w:rsidRPr="001228B0">
              <w:rPr>
                <w:rStyle w:val="Hyperlink"/>
                <w:color w:val="auto"/>
                <w:u w:val="none"/>
                <w:lang w:val="en-GB"/>
              </w:rPr>
              <w:t xml:space="preserve"> The document </w:t>
            </w:r>
            <w:r w:rsidR="001C0C5F" w:rsidRPr="001228B0">
              <w:rPr>
                <w:rStyle w:val="Hyperlink"/>
                <w:color w:val="auto"/>
                <w:u w:val="none"/>
                <w:lang w:val="en-GB"/>
              </w:rPr>
              <w:t>proposes to apply a cell scrambling code on the DL, similar to the overlaid CDMA code on the UL to minimize effects from repeated interference between cells. The proposed codes are not orthogonal but would reduce the level of interference. It is proposed to signal the code to be used over the repeated timeslots.</w:t>
            </w:r>
          </w:p>
          <w:p w:rsidR="00791D6D" w:rsidRPr="001228B0" w:rsidRDefault="00791D6D" w:rsidP="004F0CA8">
            <w:pPr>
              <w:keepNext/>
              <w:rPr>
                <w:rStyle w:val="Hyperlink"/>
                <w:b/>
                <w:color w:val="auto"/>
                <w:u w:val="none"/>
                <w:lang w:val="en-GB"/>
              </w:rPr>
            </w:pPr>
            <w:r w:rsidRPr="001228B0">
              <w:rPr>
                <w:rStyle w:val="Hyperlink"/>
                <w:b/>
                <w:color w:val="auto"/>
                <w:u w:val="none"/>
                <w:lang w:val="en-GB"/>
              </w:rPr>
              <w:t xml:space="preserve">Discussion/outcome: </w:t>
            </w:r>
            <w:r w:rsidR="004D3934" w:rsidRPr="001228B0">
              <w:rPr>
                <w:rStyle w:val="Hyperlink"/>
                <w:color w:val="auto"/>
                <w:u w:val="none"/>
                <w:lang w:val="en-GB"/>
              </w:rPr>
              <w:t xml:space="preserve">Ericsson stated that if there is a problem with repeated interference it could be of interest to do something along the lines of the paper. </w:t>
            </w:r>
            <w:r w:rsidR="005D74A2" w:rsidRPr="001228B0">
              <w:rPr>
                <w:rStyle w:val="Hyperlink"/>
                <w:color w:val="auto"/>
                <w:u w:val="none"/>
                <w:lang w:val="en-GB"/>
              </w:rPr>
              <w:t xml:space="preserve">It was noted by Ericsson that there is no restriction on the TS allowed for a CC2, CC3, CC4 block allocation as long as the four TS are contiguous. </w:t>
            </w:r>
            <w:r w:rsidR="00250FF0" w:rsidRPr="001228B0">
              <w:rPr>
                <w:rStyle w:val="Hyperlink"/>
                <w:color w:val="auto"/>
                <w:u w:val="none"/>
                <w:lang w:val="en-GB"/>
              </w:rPr>
              <w:t xml:space="preserve"> This would be checked by Nokia Networks.</w:t>
            </w:r>
            <w:r w:rsidR="00D6772C" w:rsidRPr="001228B0">
              <w:rPr>
                <w:rStyle w:val="Hyperlink"/>
                <w:color w:val="auto"/>
                <w:u w:val="none"/>
                <w:lang w:val="en-GB"/>
              </w:rPr>
              <w:t xml:space="preserve"> Ericsson further stated that it would be useful to skip </w:t>
            </w:r>
            <w:proofErr w:type="spellStart"/>
            <w:r w:rsidR="00D6772C" w:rsidRPr="001228B0">
              <w:rPr>
                <w:rStyle w:val="Hyperlink"/>
                <w:color w:val="auto"/>
                <w:u w:val="none"/>
                <w:lang w:val="en-GB"/>
              </w:rPr>
              <w:t>signaling</w:t>
            </w:r>
            <w:proofErr w:type="spellEnd"/>
            <w:r w:rsidR="00D6772C" w:rsidRPr="001228B0">
              <w:rPr>
                <w:rStyle w:val="Hyperlink"/>
                <w:color w:val="auto"/>
                <w:u w:val="none"/>
                <w:lang w:val="en-GB"/>
              </w:rPr>
              <w:t xml:space="preserve"> in a scenario where scrambling is used, and since the re-use factor was stated in the paper to be the same as for BSIC it could be considered to have a BSIC dependent code.</w:t>
            </w:r>
            <w:r w:rsidR="00803BAE" w:rsidRPr="001228B0">
              <w:rPr>
                <w:rStyle w:val="Hyperlink"/>
                <w:color w:val="auto"/>
                <w:u w:val="none"/>
                <w:lang w:val="en-GB"/>
              </w:rPr>
              <w:t xml:space="preserve"> Nokia Networks did not see this as flexible enough. Ericsson also asked for link simulations to provide the potential link benefits with the solution.</w:t>
            </w:r>
          </w:p>
          <w:p w:rsidR="00791D6D" w:rsidRPr="00ED27A0" w:rsidRDefault="00791D6D" w:rsidP="004F0CA8">
            <w:pPr>
              <w:keepNext/>
            </w:pPr>
            <w:r w:rsidRPr="003E1F2E">
              <w:rPr>
                <w:rStyle w:val="Hyperlink"/>
                <w:color w:val="auto"/>
                <w:u w:val="none"/>
              </w:rPr>
              <w:t>The document was noted.</w:t>
            </w:r>
          </w:p>
        </w:tc>
      </w:tr>
    </w:tbl>
    <w:p w:rsidR="00791D6D" w:rsidRDefault="00791D6D"/>
    <w:tbl>
      <w:tblPr>
        <w:tblW w:w="0" w:type="auto"/>
        <w:tblCellMar>
          <w:left w:w="0" w:type="dxa"/>
          <w:right w:w="0" w:type="dxa"/>
        </w:tblCellMar>
        <w:tblLook w:val="04A0" w:firstRow="1" w:lastRow="0" w:firstColumn="1" w:lastColumn="0" w:noHBand="0" w:noVBand="1"/>
      </w:tblPr>
      <w:tblGrid>
        <w:gridCol w:w="8472"/>
      </w:tblGrid>
      <w:tr w:rsidR="00CD22A1" w:rsidRPr="00D507A9"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D22A1" w:rsidRPr="001228B0" w:rsidRDefault="0042319D" w:rsidP="001C1B95">
            <w:pPr>
              <w:keepNext/>
              <w:rPr>
                <w:lang w:val="en-GB"/>
              </w:rPr>
            </w:pPr>
            <w:hyperlink r:id="rId19" w:history="1">
              <w:r w:rsidR="00CD22A1" w:rsidRPr="001228B0">
                <w:rPr>
                  <w:rStyle w:val="Hyperlink"/>
                  <w:color w:val="000000"/>
                  <w:lang w:val="en-GB"/>
                </w:rPr>
                <w:t>Received signal level measurements for EC-EGPRS</w:t>
              </w:r>
            </w:hyperlink>
            <w:r w:rsidR="00CD22A1" w:rsidRPr="001228B0">
              <w:rPr>
                <w:rStyle w:val="Hyperlink"/>
                <w:color w:val="auto"/>
                <w:lang w:val="en-GB"/>
              </w:rPr>
              <w:br/>
            </w:r>
            <w:r w:rsidR="00CD22A1" w:rsidRPr="001228B0">
              <w:rPr>
                <w:lang w:val="en-GB"/>
              </w:rPr>
              <w:t>source Ericsson LM</w:t>
            </w:r>
            <w:r w:rsidR="00CD22A1" w:rsidRPr="001228B0">
              <w:rPr>
                <w:rStyle w:val="Hyperlink"/>
                <w:color w:val="auto"/>
                <w:u w:val="none"/>
                <w:lang w:val="en-GB"/>
              </w:rPr>
              <w:t>, presented by Mr. Stefan Eriksson Löwenmark</w:t>
            </w:r>
          </w:p>
          <w:p w:rsidR="00CD22A1" w:rsidRPr="001228B0" w:rsidRDefault="00CD22A1" w:rsidP="001C1B95">
            <w:pPr>
              <w:keepNext/>
              <w:rPr>
                <w:rStyle w:val="Hyperlink"/>
                <w:color w:val="auto"/>
                <w:u w:val="none"/>
                <w:lang w:val="en-GB"/>
              </w:rPr>
            </w:pPr>
            <w:r w:rsidRPr="001228B0">
              <w:rPr>
                <w:rStyle w:val="Hyperlink"/>
                <w:b/>
                <w:color w:val="auto"/>
                <w:u w:val="none"/>
                <w:lang w:val="en-GB"/>
              </w:rPr>
              <w:t>Summary:</w:t>
            </w:r>
            <w:r w:rsidRPr="001228B0">
              <w:rPr>
                <w:rStyle w:val="Hyperlink"/>
                <w:color w:val="auto"/>
                <w:u w:val="none"/>
                <w:lang w:val="en-GB"/>
              </w:rPr>
              <w:t xml:space="preserve"> </w:t>
            </w:r>
            <w:r w:rsidR="00255C81" w:rsidRPr="001228B0">
              <w:rPr>
                <w:rStyle w:val="Hyperlink"/>
                <w:color w:val="auto"/>
                <w:u w:val="none"/>
                <w:lang w:val="en-GB"/>
              </w:rPr>
              <w:t xml:space="preserve">The document is an update of a previous contribution, now with simulations on </w:t>
            </w:r>
            <w:r w:rsidR="00804201" w:rsidRPr="001228B0">
              <w:rPr>
                <w:rStyle w:val="Hyperlink"/>
                <w:color w:val="auto"/>
                <w:u w:val="none"/>
                <w:lang w:val="en-GB"/>
              </w:rPr>
              <w:t>SINR</w:t>
            </w:r>
            <w:r w:rsidR="00255C81" w:rsidRPr="001228B0">
              <w:rPr>
                <w:rStyle w:val="Hyperlink"/>
                <w:color w:val="auto"/>
                <w:u w:val="none"/>
                <w:lang w:val="en-GB"/>
              </w:rPr>
              <w:t xml:space="preserve"> estimate in different radio conditions, and over different averaging periods.</w:t>
            </w:r>
            <w:r w:rsidR="00804201" w:rsidRPr="001228B0">
              <w:rPr>
                <w:rStyle w:val="Hyperlink"/>
                <w:color w:val="auto"/>
                <w:u w:val="none"/>
                <w:lang w:val="en-GB"/>
              </w:rPr>
              <w:t xml:space="preserve"> Also a model is proposed for both wanted signal measurements and SINR based measurements that can be used in system level simulations.</w:t>
            </w:r>
          </w:p>
          <w:p w:rsidR="00CD22A1" w:rsidRPr="001228B0" w:rsidRDefault="00CD22A1" w:rsidP="008A2547">
            <w:pPr>
              <w:keepNext/>
              <w:rPr>
                <w:rStyle w:val="Hyperlink"/>
                <w:color w:val="auto"/>
                <w:u w:val="none"/>
                <w:lang w:val="en-GB"/>
              </w:rPr>
            </w:pPr>
            <w:r w:rsidRPr="001228B0">
              <w:rPr>
                <w:rStyle w:val="Hyperlink"/>
                <w:b/>
                <w:color w:val="auto"/>
                <w:u w:val="none"/>
                <w:lang w:val="en-GB"/>
              </w:rPr>
              <w:t xml:space="preserve">Discussion/outcome: </w:t>
            </w:r>
            <w:r w:rsidR="00D507A9" w:rsidRPr="00D507A9">
              <w:rPr>
                <w:rStyle w:val="Hyperlink"/>
                <w:color w:val="auto"/>
                <w:u w:val="none"/>
                <w:lang w:val="en-GB"/>
              </w:rPr>
              <w:t>Th</w:t>
            </w:r>
            <w:r w:rsidR="00D507A9">
              <w:rPr>
                <w:rStyle w:val="Hyperlink"/>
                <w:color w:val="auto"/>
                <w:u w:val="none"/>
                <w:lang w:val="en-GB"/>
              </w:rPr>
              <w:t>ere were no comments. The</w:t>
            </w:r>
            <w:r w:rsidR="008A2547">
              <w:rPr>
                <w:rStyle w:val="Hyperlink"/>
                <w:color w:val="auto"/>
                <w:u w:val="none"/>
                <w:lang w:val="en-GB"/>
              </w:rPr>
              <w:t xml:space="preserve"> WI rapporteur encouraged other companies to provide input to this topic and stated that it was important to agree on a way forward at GERAN#69.</w:t>
            </w:r>
          </w:p>
          <w:p w:rsidR="00CD22A1" w:rsidRPr="001228B0" w:rsidRDefault="00CD22A1" w:rsidP="001C1B95">
            <w:pPr>
              <w:keepNext/>
              <w:rPr>
                <w:lang w:val="en-GB"/>
              </w:rPr>
            </w:pPr>
            <w:r w:rsidRPr="001228B0">
              <w:rPr>
                <w:rStyle w:val="Hyperlink"/>
                <w:color w:val="auto"/>
                <w:u w:val="none"/>
                <w:lang w:val="en-GB"/>
              </w:rPr>
              <w:t>The document was noted.</w:t>
            </w:r>
          </w:p>
        </w:tc>
      </w:tr>
    </w:tbl>
    <w:p w:rsidR="00CD22A1" w:rsidRPr="001228B0" w:rsidRDefault="00CD22A1">
      <w:pPr>
        <w:rPr>
          <w:lang w:val="en-GB"/>
        </w:rPr>
      </w:pPr>
    </w:p>
    <w:tbl>
      <w:tblPr>
        <w:tblW w:w="0" w:type="auto"/>
        <w:tblCellMar>
          <w:left w:w="0" w:type="dxa"/>
          <w:right w:w="0" w:type="dxa"/>
        </w:tblCellMar>
        <w:tblLook w:val="04A0" w:firstRow="1" w:lastRow="0" w:firstColumn="1" w:lastColumn="0" w:noHBand="0" w:noVBand="1"/>
      </w:tblPr>
      <w:tblGrid>
        <w:gridCol w:w="8472"/>
      </w:tblGrid>
      <w:tr w:rsidR="00323E63" w:rsidRPr="00ED27A0"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3E63" w:rsidRPr="001228B0" w:rsidRDefault="0042319D" w:rsidP="00323E63">
            <w:pPr>
              <w:rPr>
                <w:rFonts w:ascii="Calibri" w:hAnsi="Calibri"/>
                <w:color w:val="0000FF"/>
                <w:sz w:val="20"/>
                <w:szCs w:val="20"/>
                <w:u w:val="single"/>
                <w:lang w:val="en-GB"/>
              </w:rPr>
            </w:pPr>
            <w:hyperlink r:id="rId20" w:history="1">
              <w:r w:rsidR="00323E63" w:rsidRPr="001228B0">
                <w:rPr>
                  <w:rStyle w:val="Hyperlink"/>
                  <w:rFonts w:ascii="Calibri" w:hAnsi="Calibri"/>
                  <w:lang w:val="en-GB"/>
                </w:rPr>
                <w:t>Impact on EC-PDCH in a reduced BCCH spectrum allocation (update of GP-151183)</w:t>
              </w:r>
            </w:hyperlink>
            <w:r w:rsidR="00323E63" w:rsidRPr="001228B0">
              <w:rPr>
                <w:rStyle w:val="Hyperlink"/>
                <w:color w:val="auto"/>
                <w:lang w:val="en-GB"/>
              </w:rPr>
              <w:br/>
            </w:r>
            <w:r w:rsidR="00323E63" w:rsidRPr="001228B0">
              <w:rPr>
                <w:lang w:val="en-GB"/>
              </w:rPr>
              <w:t>source Ericsson LM</w:t>
            </w:r>
            <w:r w:rsidR="00323E63" w:rsidRPr="001228B0">
              <w:rPr>
                <w:rStyle w:val="Hyperlink"/>
                <w:color w:val="auto"/>
                <w:u w:val="none"/>
                <w:lang w:val="en-GB"/>
              </w:rPr>
              <w:t>, presented by Mr. Mårten Sundberg</w:t>
            </w:r>
          </w:p>
          <w:p w:rsidR="00787EFF" w:rsidRPr="001228B0" w:rsidRDefault="00323E63" w:rsidP="00787EFF">
            <w:pPr>
              <w:keepNext/>
              <w:rPr>
                <w:rStyle w:val="Hyperlink"/>
                <w:color w:val="auto"/>
                <w:u w:val="none"/>
                <w:lang w:val="en-GB"/>
              </w:rPr>
            </w:pPr>
            <w:r w:rsidRPr="001228B0">
              <w:rPr>
                <w:rStyle w:val="Hyperlink"/>
                <w:b/>
                <w:color w:val="auto"/>
                <w:u w:val="none"/>
                <w:lang w:val="en-GB"/>
              </w:rPr>
              <w:t>Summary:</w:t>
            </w:r>
            <w:r w:rsidRPr="001228B0">
              <w:rPr>
                <w:rStyle w:val="Hyperlink"/>
                <w:color w:val="auto"/>
                <w:u w:val="none"/>
                <w:lang w:val="en-GB"/>
              </w:rPr>
              <w:t xml:space="preserve"> </w:t>
            </w:r>
            <w:r w:rsidR="00787EFF" w:rsidRPr="001228B0">
              <w:rPr>
                <w:rStyle w:val="Hyperlink"/>
                <w:color w:val="auto"/>
                <w:u w:val="none"/>
                <w:lang w:val="en-GB"/>
              </w:rPr>
              <w:t>The document evaluates system level performance of the impact to data capacity in a reduced spectrum allocation for EC-EGPRS services.</w:t>
            </w:r>
          </w:p>
          <w:p w:rsidR="00787EFF" w:rsidRPr="001228B0" w:rsidRDefault="00323E63" w:rsidP="00787EFF">
            <w:pPr>
              <w:keepNext/>
              <w:rPr>
                <w:rStyle w:val="Hyperlink"/>
                <w:b/>
                <w:color w:val="auto"/>
                <w:u w:val="none"/>
                <w:lang w:val="en-GB"/>
              </w:rPr>
            </w:pPr>
            <w:r w:rsidRPr="001228B0">
              <w:rPr>
                <w:rStyle w:val="Hyperlink"/>
                <w:b/>
                <w:color w:val="auto"/>
                <w:u w:val="none"/>
                <w:lang w:val="en-GB"/>
              </w:rPr>
              <w:t xml:space="preserve">Discussion/outcome: </w:t>
            </w:r>
            <w:r w:rsidR="00787EFF" w:rsidRPr="001228B0">
              <w:rPr>
                <w:rStyle w:val="Hyperlink"/>
                <w:color w:val="auto"/>
                <w:u w:val="none"/>
                <w:lang w:val="en-GB"/>
              </w:rPr>
              <w:t xml:space="preserve">There were no comments to the paper, and it was also noted that this was submitted very late (roughly 2 h before the start of the </w:t>
            </w:r>
            <w:proofErr w:type="spellStart"/>
            <w:r w:rsidR="00787EFF" w:rsidRPr="001228B0">
              <w:rPr>
                <w:rStyle w:val="Hyperlink"/>
                <w:color w:val="auto"/>
                <w:u w:val="none"/>
                <w:lang w:val="en-GB"/>
              </w:rPr>
              <w:t>telco</w:t>
            </w:r>
            <w:proofErr w:type="spellEnd"/>
            <w:r w:rsidR="00787EFF" w:rsidRPr="001228B0">
              <w:rPr>
                <w:rStyle w:val="Hyperlink"/>
                <w:color w:val="auto"/>
                <w:u w:val="none"/>
                <w:lang w:val="en-GB"/>
              </w:rPr>
              <w:t xml:space="preserve">) to the </w:t>
            </w:r>
            <w:proofErr w:type="spellStart"/>
            <w:r w:rsidR="00787EFF" w:rsidRPr="001228B0">
              <w:rPr>
                <w:rStyle w:val="Hyperlink"/>
                <w:color w:val="auto"/>
                <w:u w:val="none"/>
                <w:lang w:val="en-GB"/>
              </w:rPr>
              <w:t>telco</w:t>
            </w:r>
            <w:proofErr w:type="spellEnd"/>
            <w:r w:rsidR="00787EFF" w:rsidRPr="001228B0">
              <w:rPr>
                <w:rStyle w:val="Hyperlink"/>
                <w:color w:val="auto"/>
                <w:u w:val="none"/>
                <w:lang w:val="en-GB"/>
              </w:rPr>
              <w:t>.</w:t>
            </w:r>
          </w:p>
          <w:p w:rsidR="00323E63" w:rsidRPr="00ED27A0" w:rsidRDefault="00323E63" w:rsidP="00787EFF">
            <w:pPr>
              <w:keepNext/>
            </w:pPr>
            <w:r w:rsidRPr="003E1F2E">
              <w:rPr>
                <w:rStyle w:val="Hyperlink"/>
                <w:color w:val="auto"/>
                <w:u w:val="none"/>
              </w:rPr>
              <w:t>The document was noted.</w:t>
            </w:r>
          </w:p>
        </w:tc>
      </w:tr>
    </w:tbl>
    <w:p w:rsidR="00CD22A1" w:rsidRDefault="00CD22A1"/>
    <w:p w:rsidR="00106DC4" w:rsidRDefault="00106DC4" w:rsidP="00106DC4">
      <w:pPr>
        <w:pStyle w:val="Heading3"/>
      </w:pPr>
      <w:r>
        <w:lastRenderedPageBreak/>
        <w:t>Normative work (agenda item 1.3)</w:t>
      </w:r>
    </w:p>
    <w:p w:rsidR="000A31D8" w:rsidRPr="001228B0" w:rsidRDefault="00FB5E62" w:rsidP="000A31D8">
      <w:pPr>
        <w:pStyle w:val="BodyText"/>
        <w:rPr>
          <w:lang w:val="en-GB" w:eastAsia="ko-KR"/>
        </w:rPr>
      </w:pPr>
      <w:r w:rsidRPr="001228B0">
        <w:rPr>
          <w:lang w:val="en-GB" w:eastAsia="ko-KR"/>
        </w:rPr>
        <w:t>No documents were allocated under this agenda item.</w:t>
      </w:r>
    </w:p>
    <w:p w:rsidR="00106DC4" w:rsidRPr="001228B0" w:rsidRDefault="006F513E" w:rsidP="006F513E">
      <w:pPr>
        <w:pStyle w:val="Heading2"/>
        <w:rPr>
          <w:lang w:val="en-GB" w:eastAsia="ko-KR"/>
        </w:rPr>
      </w:pPr>
      <w:proofErr w:type="spellStart"/>
      <w:r w:rsidRPr="001228B0">
        <w:rPr>
          <w:lang w:val="en-GB" w:eastAsia="ko-KR"/>
        </w:rPr>
        <w:t>Signaling</w:t>
      </w:r>
      <w:proofErr w:type="spellEnd"/>
      <w:r w:rsidRPr="001228B0">
        <w:rPr>
          <w:lang w:val="en-GB" w:eastAsia="ko-KR"/>
        </w:rPr>
        <w:t>/protocol layer aspects (agenda item 2)</w:t>
      </w:r>
    </w:p>
    <w:p w:rsidR="006F513E" w:rsidRDefault="006F513E" w:rsidP="006F513E">
      <w:pPr>
        <w:pStyle w:val="Heading3"/>
      </w:pPr>
      <w:r w:rsidRPr="00672D08">
        <w:t>Technical input</w:t>
      </w:r>
      <w:r>
        <w:t xml:space="preserve"> (agenda item 2.1)</w:t>
      </w:r>
    </w:p>
    <w:tbl>
      <w:tblPr>
        <w:tblW w:w="0" w:type="auto"/>
        <w:tblCellMar>
          <w:left w:w="0" w:type="dxa"/>
          <w:right w:w="0" w:type="dxa"/>
        </w:tblCellMar>
        <w:tblLook w:val="04A0" w:firstRow="1" w:lastRow="0" w:firstColumn="1" w:lastColumn="0" w:noHBand="0" w:noVBand="1"/>
      </w:tblPr>
      <w:tblGrid>
        <w:gridCol w:w="8472"/>
      </w:tblGrid>
      <w:tr w:rsidR="0086476D"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6476D" w:rsidRPr="001228B0" w:rsidRDefault="0042319D" w:rsidP="004F0CA8">
            <w:pPr>
              <w:keepNext/>
              <w:rPr>
                <w:rStyle w:val="Hyperlink"/>
                <w:color w:val="auto"/>
                <w:u w:val="none"/>
                <w:lang w:val="en-GB"/>
              </w:rPr>
            </w:pPr>
            <w:hyperlink r:id="rId21" w:history="1">
              <w:r w:rsidR="0086476D" w:rsidRPr="001228B0">
                <w:rPr>
                  <w:rStyle w:val="Hyperlink"/>
                  <w:color w:val="000000"/>
                  <w:lang w:val="en-GB"/>
                </w:rPr>
                <w:t>Inclusion of MSRAC IE in PS-Paging PDU</w:t>
              </w:r>
            </w:hyperlink>
            <w:r w:rsidR="0086476D" w:rsidRPr="001228B0">
              <w:rPr>
                <w:rStyle w:val="Hyperlink"/>
                <w:color w:val="000000"/>
                <w:lang w:val="en-GB"/>
              </w:rPr>
              <w:br/>
            </w:r>
            <w:r w:rsidR="0086476D" w:rsidRPr="001228B0">
              <w:rPr>
                <w:lang w:val="en-GB"/>
              </w:rPr>
              <w:t>source Ericsson LM</w:t>
            </w:r>
            <w:r w:rsidR="0086476D" w:rsidRPr="001228B0">
              <w:rPr>
                <w:rStyle w:val="Hyperlink"/>
                <w:color w:val="auto"/>
                <w:u w:val="none"/>
                <w:lang w:val="en-GB"/>
              </w:rPr>
              <w:t>, presented by Mr. Nicklas Johansson</w:t>
            </w:r>
          </w:p>
          <w:p w:rsidR="00044AFC" w:rsidRPr="001228B0" w:rsidRDefault="0086476D" w:rsidP="00044AFC">
            <w:pPr>
              <w:keepNext/>
              <w:rPr>
                <w:rStyle w:val="Hyperlink"/>
                <w:color w:val="auto"/>
                <w:u w:val="none"/>
                <w:lang w:val="en-GB"/>
              </w:rPr>
            </w:pPr>
            <w:r w:rsidRPr="001228B0">
              <w:rPr>
                <w:rStyle w:val="Hyperlink"/>
                <w:b/>
                <w:color w:val="auto"/>
                <w:u w:val="none"/>
                <w:lang w:val="en-GB"/>
              </w:rPr>
              <w:t xml:space="preserve">Summary: </w:t>
            </w:r>
            <w:r w:rsidR="00044AFC" w:rsidRPr="001228B0">
              <w:rPr>
                <w:rStyle w:val="Hyperlink"/>
                <w:color w:val="auto"/>
                <w:u w:val="none"/>
                <w:lang w:val="en-GB"/>
              </w:rPr>
              <w:t xml:space="preserve">The document proposes to, </w:t>
            </w:r>
            <w:r w:rsidR="00044AFC" w:rsidRPr="001228B0">
              <w:rPr>
                <w:lang w:val="en-GB"/>
              </w:rPr>
              <w:t>in order to allow the BSS to uniquely determine whether to send the paging request message on the PCH or on the EC-PCH for an EC-EGPRS and non-EC-EGRS supporting MS, add the MS RAC IE to the PAGING-PS PDU.</w:t>
            </w:r>
          </w:p>
          <w:p w:rsidR="0086476D" w:rsidRPr="001228B0" w:rsidRDefault="0086476D" w:rsidP="004F0CA8">
            <w:pPr>
              <w:keepNext/>
              <w:rPr>
                <w:rStyle w:val="Hyperlink"/>
                <w:color w:val="auto"/>
                <w:u w:val="none"/>
                <w:lang w:val="en-GB"/>
              </w:rPr>
            </w:pPr>
            <w:r w:rsidRPr="001228B0">
              <w:rPr>
                <w:rStyle w:val="Hyperlink"/>
                <w:b/>
                <w:color w:val="auto"/>
                <w:u w:val="none"/>
                <w:lang w:val="en-GB"/>
              </w:rPr>
              <w:t>Discussion/outcome:</w:t>
            </w:r>
            <w:r w:rsidR="00A76769" w:rsidRPr="001228B0">
              <w:rPr>
                <w:rStyle w:val="Hyperlink"/>
                <w:b/>
                <w:color w:val="auto"/>
                <w:u w:val="none"/>
                <w:lang w:val="en-GB"/>
              </w:rPr>
              <w:t xml:space="preserve"> </w:t>
            </w:r>
            <w:r w:rsidR="00A76769" w:rsidRPr="001228B0">
              <w:rPr>
                <w:rStyle w:val="Hyperlink"/>
                <w:color w:val="auto"/>
                <w:u w:val="none"/>
                <w:lang w:val="en-GB"/>
              </w:rPr>
              <w:t>It was commented by both Ericsson and Nokia that the paper is best discussed together with the paper submitted by Nokia Networks, see below.</w:t>
            </w:r>
          </w:p>
          <w:p w:rsidR="0086476D" w:rsidRPr="009E7A47" w:rsidRDefault="0086476D" w:rsidP="004F0CA8">
            <w:pPr>
              <w:keepNext/>
            </w:pPr>
            <w:r w:rsidRPr="003E1F2E">
              <w:rPr>
                <w:rStyle w:val="Hyperlink"/>
                <w:color w:val="auto"/>
                <w:u w:val="none"/>
              </w:rPr>
              <w:t>The document was noted.</w:t>
            </w:r>
          </w:p>
        </w:tc>
      </w:tr>
      <w:tr w:rsidR="00A76769" w:rsidRPr="009E7A47" w:rsidTr="00A76769">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6769" w:rsidRPr="001228B0" w:rsidRDefault="0042319D" w:rsidP="004F0CA8">
            <w:pPr>
              <w:keepNext/>
              <w:rPr>
                <w:rStyle w:val="Hyperlink"/>
                <w:color w:val="auto"/>
                <w:u w:val="none"/>
                <w:lang w:val="en-GB"/>
              </w:rPr>
            </w:pPr>
            <w:hyperlink r:id="rId22" w:history="1">
              <w:r w:rsidR="00A76769" w:rsidRPr="001228B0">
                <w:rPr>
                  <w:rStyle w:val="Hyperlink"/>
                  <w:color w:val="000000"/>
                  <w:lang w:val="en-GB"/>
                </w:rPr>
                <w:t>Idle mode scenarios for EC-EGPRS</w:t>
              </w:r>
            </w:hyperlink>
            <w:r w:rsidR="00A76769" w:rsidRPr="001228B0">
              <w:rPr>
                <w:rStyle w:val="Hyperlink"/>
                <w:color w:val="auto"/>
                <w:u w:val="none"/>
                <w:lang w:val="en-GB"/>
              </w:rPr>
              <w:br/>
            </w:r>
            <w:r w:rsidR="00A76769" w:rsidRPr="001228B0">
              <w:rPr>
                <w:lang w:val="en-GB"/>
              </w:rPr>
              <w:t>source Nokia Networks</w:t>
            </w:r>
            <w:r w:rsidR="00A76769" w:rsidRPr="001228B0">
              <w:rPr>
                <w:rStyle w:val="Hyperlink"/>
                <w:color w:val="auto"/>
                <w:u w:val="none"/>
                <w:lang w:val="en-GB"/>
              </w:rPr>
              <w:t xml:space="preserve">, presented by Mr. </w:t>
            </w:r>
            <w:r w:rsidR="00A76769" w:rsidRPr="001228B0">
              <w:rPr>
                <w:rFonts w:ascii="Calibri" w:hAnsi="Calibri"/>
                <w:lang w:val="en-GB"/>
              </w:rPr>
              <w:t xml:space="preserve">Deepak </w:t>
            </w:r>
            <w:proofErr w:type="spellStart"/>
            <w:r w:rsidR="00A76769" w:rsidRPr="001228B0">
              <w:rPr>
                <w:rFonts w:ascii="Calibri" w:hAnsi="Calibri"/>
                <w:lang w:val="en-GB"/>
              </w:rPr>
              <w:t>Prabhu</w:t>
            </w:r>
            <w:proofErr w:type="spellEnd"/>
            <w:r w:rsidR="00A76769" w:rsidRPr="001228B0">
              <w:rPr>
                <w:rFonts w:ascii="Calibri" w:hAnsi="Calibri"/>
                <w:lang w:val="en-GB"/>
              </w:rPr>
              <w:t xml:space="preserve"> </w:t>
            </w:r>
            <w:proofErr w:type="spellStart"/>
            <w:r w:rsidR="00A76769" w:rsidRPr="001228B0">
              <w:rPr>
                <w:rFonts w:ascii="Calibri" w:hAnsi="Calibri"/>
                <w:lang w:val="en-GB"/>
              </w:rPr>
              <w:t>Kanlur</w:t>
            </w:r>
            <w:proofErr w:type="spellEnd"/>
          </w:p>
          <w:p w:rsidR="00A76769" w:rsidRPr="001228B0" w:rsidRDefault="00A76769" w:rsidP="004F0CA8">
            <w:pPr>
              <w:keepNext/>
              <w:rPr>
                <w:rStyle w:val="Hyperlink"/>
                <w:color w:val="auto"/>
                <w:u w:val="none"/>
                <w:lang w:val="en-GB"/>
              </w:rPr>
            </w:pPr>
            <w:r w:rsidRPr="001228B0">
              <w:rPr>
                <w:rStyle w:val="Hyperlink"/>
                <w:b/>
                <w:color w:val="auto"/>
                <w:u w:val="none"/>
                <w:lang w:val="en-GB"/>
              </w:rPr>
              <w:t>Summary:</w:t>
            </w:r>
            <w:r w:rsidR="00657E76" w:rsidRPr="001228B0">
              <w:rPr>
                <w:rStyle w:val="Hyperlink"/>
                <w:b/>
                <w:color w:val="auto"/>
                <w:u w:val="none"/>
                <w:lang w:val="en-GB"/>
              </w:rPr>
              <w:t xml:space="preserve"> </w:t>
            </w:r>
            <w:r w:rsidR="00657E76" w:rsidRPr="001228B0">
              <w:rPr>
                <w:rStyle w:val="Hyperlink"/>
                <w:color w:val="auto"/>
                <w:u w:val="none"/>
                <w:lang w:val="en-GB"/>
              </w:rPr>
              <w:t xml:space="preserve">The document highlights some questions on the idle mode </w:t>
            </w:r>
            <w:proofErr w:type="spellStart"/>
            <w:r w:rsidR="00657E76" w:rsidRPr="001228B0">
              <w:rPr>
                <w:rStyle w:val="Hyperlink"/>
                <w:color w:val="auto"/>
                <w:u w:val="none"/>
                <w:lang w:val="en-GB"/>
              </w:rPr>
              <w:t>behavior</w:t>
            </w:r>
            <w:proofErr w:type="spellEnd"/>
            <w:r w:rsidR="00657E76" w:rsidRPr="001228B0">
              <w:rPr>
                <w:rStyle w:val="Hyperlink"/>
                <w:color w:val="auto"/>
                <w:u w:val="none"/>
                <w:lang w:val="en-GB"/>
              </w:rPr>
              <w:t xml:space="preserve"> for an EC-EGPRS supporting MS, and also some specific issues for a MS supporting both EC-EGPRS and non-EC-EGPRS operation</w:t>
            </w:r>
            <w:r w:rsidR="00044AFC" w:rsidRPr="001228B0">
              <w:rPr>
                <w:lang w:val="en-GB"/>
              </w:rPr>
              <w:t>.</w:t>
            </w:r>
            <w:r w:rsidR="009D3D4F" w:rsidRPr="001228B0">
              <w:rPr>
                <w:lang w:val="en-GB"/>
              </w:rPr>
              <w:t xml:space="preserve"> Specifically the cell update procedure or similar is proposed to be used by an EC-EGPRS capable device to update the network regarding the coverage class it is in.</w:t>
            </w:r>
          </w:p>
          <w:p w:rsidR="00A76769" w:rsidRPr="001228B0" w:rsidRDefault="00A76769" w:rsidP="004F0CA8">
            <w:pPr>
              <w:keepNext/>
              <w:rPr>
                <w:rStyle w:val="Hyperlink"/>
                <w:color w:val="auto"/>
                <w:u w:val="none"/>
                <w:lang w:val="en-GB"/>
              </w:rPr>
            </w:pPr>
            <w:r w:rsidRPr="001228B0">
              <w:rPr>
                <w:rStyle w:val="Hyperlink"/>
                <w:b/>
                <w:color w:val="auto"/>
                <w:u w:val="none"/>
                <w:lang w:val="en-GB"/>
              </w:rPr>
              <w:t xml:space="preserve">Discussion/outcome: </w:t>
            </w:r>
            <w:r w:rsidR="00203213" w:rsidRPr="001228B0">
              <w:rPr>
                <w:rStyle w:val="Hyperlink"/>
                <w:color w:val="auto"/>
                <w:u w:val="none"/>
                <w:lang w:val="en-GB"/>
              </w:rPr>
              <w:t>Ericsson supported the proposal to use cell update procedure to update the coverage class of the MS and stated that this was similar to the thinking Ericsson have had in the matter as well, but it was noted that it had not been considered that cell update today is only for ready state and that it would have to be extended to idle mode as well.</w:t>
            </w:r>
            <w:r w:rsidR="00991256" w:rsidRPr="001228B0">
              <w:rPr>
                <w:rStyle w:val="Hyperlink"/>
                <w:color w:val="auto"/>
                <w:u w:val="none"/>
                <w:lang w:val="en-GB"/>
              </w:rPr>
              <w:t xml:space="preserve"> There was some concern from Ericsson on frequently updating the network when moving between EC and non-EC cells.  Nokia Networks was under the understanding that with EC supporting devices they are expected to be of low mobility and hence these updates would not be that frequent. Ericsson asked about the size of the update, if it could be only a single RLC block that might not need UL TBF establishment procedures. </w:t>
            </w:r>
            <w:r w:rsidR="00E61F01" w:rsidRPr="001228B0">
              <w:rPr>
                <w:rStyle w:val="Hyperlink"/>
                <w:color w:val="auto"/>
                <w:u w:val="none"/>
                <w:lang w:val="en-GB"/>
              </w:rPr>
              <w:t>It was confirmed by Nokia Networks the update would involve a small amount of data.</w:t>
            </w:r>
            <w:r w:rsidR="001C6EFF" w:rsidRPr="001228B0">
              <w:rPr>
                <w:rStyle w:val="Hyperlink"/>
                <w:color w:val="auto"/>
                <w:u w:val="none"/>
                <w:lang w:val="en-GB"/>
              </w:rPr>
              <w:t xml:space="preserve"> The principle of proposal 1 was agreed by the </w:t>
            </w:r>
            <w:proofErr w:type="spellStart"/>
            <w:r w:rsidR="001C6EFF" w:rsidRPr="001228B0">
              <w:rPr>
                <w:rStyle w:val="Hyperlink"/>
                <w:color w:val="auto"/>
                <w:u w:val="none"/>
                <w:lang w:val="en-GB"/>
              </w:rPr>
              <w:t>telco</w:t>
            </w:r>
            <w:proofErr w:type="spellEnd"/>
            <w:r w:rsidR="001C6EFF" w:rsidRPr="001228B0">
              <w:rPr>
                <w:rStyle w:val="Hyperlink"/>
                <w:color w:val="auto"/>
                <w:u w:val="none"/>
                <w:lang w:val="en-GB"/>
              </w:rPr>
              <w:t>, while proposal 2 was left for more discussions.</w:t>
            </w:r>
          </w:p>
          <w:p w:rsidR="00A76769" w:rsidRPr="009E7A47" w:rsidRDefault="00A76769" w:rsidP="004F0CA8">
            <w:pPr>
              <w:keepNext/>
            </w:pPr>
            <w:r w:rsidRPr="003E1F2E">
              <w:rPr>
                <w:rStyle w:val="Hyperlink"/>
                <w:color w:val="auto"/>
                <w:u w:val="none"/>
              </w:rPr>
              <w:t>The document was noted.</w:t>
            </w:r>
          </w:p>
        </w:tc>
      </w:tr>
    </w:tbl>
    <w:p w:rsidR="0086476D" w:rsidRDefault="0086476D" w:rsidP="0086476D">
      <w:pPr>
        <w:pStyle w:val="BodyText"/>
        <w:rPr>
          <w:lang w:eastAsia="ko-KR"/>
        </w:rPr>
      </w:pPr>
    </w:p>
    <w:p w:rsidR="0086476D" w:rsidRPr="0086476D" w:rsidRDefault="0086476D" w:rsidP="0086476D">
      <w:pPr>
        <w:pStyle w:val="BodyText"/>
        <w:rPr>
          <w:lang w:eastAsia="ko-KR"/>
        </w:rPr>
      </w:pPr>
    </w:p>
    <w:tbl>
      <w:tblPr>
        <w:tblW w:w="0" w:type="auto"/>
        <w:tblCellMar>
          <w:left w:w="0" w:type="dxa"/>
          <w:right w:w="0" w:type="dxa"/>
        </w:tblCellMar>
        <w:tblLook w:val="04A0" w:firstRow="1" w:lastRow="0" w:firstColumn="1" w:lastColumn="0" w:noHBand="0" w:noVBand="1"/>
      </w:tblPr>
      <w:tblGrid>
        <w:gridCol w:w="8472"/>
      </w:tblGrid>
      <w:tr w:rsidR="00782988"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2988" w:rsidRPr="001228B0" w:rsidRDefault="0042319D" w:rsidP="001C1B95">
            <w:pPr>
              <w:keepNext/>
              <w:rPr>
                <w:rStyle w:val="Hyperlink"/>
                <w:color w:val="auto"/>
                <w:u w:val="none"/>
                <w:lang w:val="en-GB"/>
              </w:rPr>
            </w:pPr>
            <w:hyperlink r:id="rId23" w:history="1">
              <w:r w:rsidR="00782988" w:rsidRPr="001228B0">
                <w:rPr>
                  <w:rStyle w:val="Hyperlink"/>
                  <w:color w:val="000000"/>
                  <w:lang w:val="en-GB"/>
                </w:rPr>
                <w:t>EC-SI change mark indicator</w:t>
              </w:r>
            </w:hyperlink>
            <w:r w:rsidR="00782988" w:rsidRPr="001228B0">
              <w:rPr>
                <w:rStyle w:val="Hyperlink"/>
                <w:color w:val="000000"/>
                <w:lang w:val="en-GB"/>
              </w:rPr>
              <w:br/>
            </w:r>
            <w:r w:rsidR="00782988" w:rsidRPr="001228B0">
              <w:rPr>
                <w:lang w:val="en-GB"/>
              </w:rPr>
              <w:t>source Ericsson LM</w:t>
            </w:r>
            <w:r w:rsidR="00782988" w:rsidRPr="001228B0">
              <w:rPr>
                <w:rStyle w:val="Hyperlink"/>
                <w:color w:val="auto"/>
                <w:u w:val="none"/>
                <w:lang w:val="en-GB"/>
              </w:rPr>
              <w:t xml:space="preserve">, presented by Mr. </w:t>
            </w:r>
            <w:r w:rsidR="00475D54" w:rsidRPr="001228B0">
              <w:rPr>
                <w:rStyle w:val="Hyperlink"/>
                <w:color w:val="auto"/>
                <w:u w:val="none"/>
                <w:lang w:val="en-GB"/>
              </w:rPr>
              <w:t>Nicklas Johansson</w:t>
            </w:r>
          </w:p>
          <w:p w:rsidR="00782988" w:rsidRPr="001228B0" w:rsidRDefault="00782988" w:rsidP="001C1B95">
            <w:pPr>
              <w:keepNext/>
              <w:rPr>
                <w:rStyle w:val="Hyperlink"/>
                <w:color w:val="auto"/>
                <w:u w:val="none"/>
                <w:lang w:val="en-GB"/>
              </w:rPr>
            </w:pPr>
            <w:r w:rsidRPr="001228B0">
              <w:rPr>
                <w:rStyle w:val="Hyperlink"/>
                <w:b/>
                <w:color w:val="auto"/>
                <w:u w:val="none"/>
                <w:lang w:val="en-GB"/>
              </w:rPr>
              <w:t xml:space="preserve">Summary: </w:t>
            </w:r>
            <w:r w:rsidRPr="001228B0">
              <w:rPr>
                <w:rStyle w:val="Hyperlink"/>
                <w:color w:val="auto"/>
                <w:u w:val="none"/>
                <w:lang w:val="en-GB"/>
              </w:rPr>
              <w:t xml:space="preserve">The </w:t>
            </w:r>
            <w:r w:rsidR="00475D54" w:rsidRPr="001228B0">
              <w:rPr>
                <w:rStyle w:val="Hyperlink"/>
                <w:color w:val="auto"/>
                <w:u w:val="none"/>
                <w:lang w:val="en-GB"/>
              </w:rPr>
              <w:t>document proposes a SI specific change mark indicator in the EC-SI messages, in addition to the change mark indicator already present in EC-SCH.</w:t>
            </w:r>
          </w:p>
          <w:p w:rsidR="00475D54" w:rsidRPr="001228B0" w:rsidRDefault="00782988" w:rsidP="001C1B95">
            <w:pPr>
              <w:keepNext/>
              <w:rPr>
                <w:rStyle w:val="Hyperlink"/>
                <w:b/>
                <w:color w:val="auto"/>
                <w:u w:val="none"/>
                <w:lang w:val="en-GB"/>
              </w:rPr>
            </w:pPr>
            <w:r w:rsidRPr="001228B0">
              <w:rPr>
                <w:rStyle w:val="Hyperlink"/>
                <w:b/>
                <w:color w:val="auto"/>
                <w:u w:val="none"/>
                <w:lang w:val="en-GB"/>
              </w:rPr>
              <w:t xml:space="preserve">Discussion/outcome: </w:t>
            </w:r>
            <w:r w:rsidR="001D6EB9" w:rsidRPr="001228B0">
              <w:rPr>
                <w:rStyle w:val="Hyperlink"/>
                <w:color w:val="auto"/>
                <w:u w:val="none"/>
                <w:lang w:val="en-GB"/>
              </w:rPr>
              <w:t xml:space="preserve">University of Erlangen </w:t>
            </w:r>
            <w:r w:rsidR="00860580" w:rsidRPr="001228B0">
              <w:rPr>
                <w:rStyle w:val="Hyperlink"/>
                <w:color w:val="auto"/>
                <w:u w:val="none"/>
                <w:lang w:val="en-GB"/>
              </w:rPr>
              <w:t>expressed general concerns about the proposal and wondered about the overall gain to the system</w:t>
            </w:r>
            <w:r w:rsidR="003A69F4" w:rsidRPr="001228B0">
              <w:rPr>
                <w:rStyle w:val="Hyperlink"/>
                <w:color w:val="auto"/>
                <w:u w:val="none"/>
                <w:lang w:val="en-GB"/>
              </w:rPr>
              <w:t>.</w:t>
            </w:r>
            <w:r w:rsidR="00860580" w:rsidRPr="001228B0">
              <w:rPr>
                <w:rStyle w:val="Hyperlink"/>
                <w:color w:val="auto"/>
                <w:u w:val="none"/>
                <w:lang w:val="en-GB"/>
              </w:rPr>
              <w:t xml:space="preserve"> It was noted that it might be OK for mobiles not to read the updated system information due to battery life savings, and that this need not have a negative impact to the system</w:t>
            </w:r>
            <w:r w:rsidR="003D4999" w:rsidRPr="001228B0">
              <w:rPr>
                <w:rStyle w:val="Hyperlink"/>
                <w:color w:val="auto"/>
                <w:u w:val="none"/>
                <w:lang w:val="en-GB"/>
              </w:rPr>
              <w:t xml:space="preserve"> (depending on the SI is being missed)</w:t>
            </w:r>
            <w:r w:rsidR="00860580" w:rsidRPr="001228B0">
              <w:rPr>
                <w:rStyle w:val="Hyperlink"/>
                <w:color w:val="auto"/>
                <w:u w:val="none"/>
                <w:lang w:val="en-GB"/>
              </w:rPr>
              <w:t>.</w:t>
            </w:r>
            <w:r w:rsidR="00601DCB" w:rsidRPr="001228B0">
              <w:rPr>
                <w:rStyle w:val="Hyperlink"/>
                <w:color w:val="auto"/>
                <w:u w:val="none"/>
                <w:lang w:val="en-GB"/>
              </w:rPr>
              <w:t xml:space="preserve"> Ericsson mentioned that there are several network optimization features run in the network which would increase the changes in settings of SI.</w:t>
            </w:r>
          </w:p>
          <w:p w:rsidR="00782988" w:rsidRPr="009E7A47" w:rsidRDefault="00782988" w:rsidP="001C1B95">
            <w:pPr>
              <w:keepNext/>
            </w:pPr>
            <w:r w:rsidRPr="003E1F2E">
              <w:rPr>
                <w:rStyle w:val="Hyperlink"/>
                <w:color w:val="auto"/>
                <w:u w:val="none"/>
              </w:rPr>
              <w:t>The document was noted.</w:t>
            </w:r>
          </w:p>
        </w:tc>
      </w:tr>
    </w:tbl>
    <w:p w:rsidR="009F1D5A" w:rsidRDefault="009F1D5A" w:rsidP="009F1D5A">
      <w:pPr>
        <w:pStyle w:val="BodyText"/>
        <w:rPr>
          <w:lang w:eastAsia="ko-KR"/>
        </w:rPr>
      </w:pPr>
    </w:p>
    <w:tbl>
      <w:tblPr>
        <w:tblW w:w="0" w:type="auto"/>
        <w:tblCellMar>
          <w:left w:w="0" w:type="dxa"/>
          <w:right w:w="0" w:type="dxa"/>
        </w:tblCellMar>
        <w:tblLook w:val="04A0" w:firstRow="1" w:lastRow="0" w:firstColumn="1" w:lastColumn="0" w:noHBand="0" w:noVBand="1"/>
      </w:tblPr>
      <w:tblGrid>
        <w:gridCol w:w="8472"/>
      </w:tblGrid>
      <w:tr w:rsidR="00BE080B"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E080B" w:rsidRPr="001228B0" w:rsidRDefault="0042319D" w:rsidP="004F0CA8">
            <w:pPr>
              <w:keepNext/>
              <w:rPr>
                <w:rStyle w:val="Hyperlink"/>
                <w:color w:val="auto"/>
                <w:u w:val="none"/>
                <w:lang w:val="en-GB"/>
              </w:rPr>
            </w:pPr>
            <w:hyperlink r:id="rId24" w:history="1">
              <w:r w:rsidR="00BE080B" w:rsidRPr="001228B0">
                <w:rPr>
                  <w:rStyle w:val="Hyperlink"/>
                  <w:color w:val="000000"/>
                  <w:lang w:val="en-GB"/>
                </w:rPr>
                <w:t>Timers for EC-EGPRS TBFs</w:t>
              </w:r>
            </w:hyperlink>
            <w:r w:rsidR="00BE080B" w:rsidRPr="001228B0">
              <w:rPr>
                <w:lang w:val="en-GB"/>
              </w:rPr>
              <w:br/>
              <w:t>source Ericsson LM</w:t>
            </w:r>
            <w:r w:rsidR="00BE080B" w:rsidRPr="001228B0">
              <w:rPr>
                <w:rStyle w:val="Hyperlink"/>
                <w:color w:val="auto"/>
                <w:u w:val="none"/>
                <w:lang w:val="en-GB"/>
              </w:rPr>
              <w:t xml:space="preserve">, presented by Mr. </w:t>
            </w:r>
            <w:r w:rsidR="001228B0">
              <w:rPr>
                <w:rStyle w:val="Hyperlink"/>
                <w:color w:val="auto"/>
                <w:u w:val="none"/>
                <w:lang w:val="en-GB"/>
              </w:rPr>
              <w:t>Jens Bergq</w:t>
            </w:r>
            <w:r w:rsidR="00BE080B" w:rsidRPr="001228B0">
              <w:rPr>
                <w:rStyle w:val="Hyperlink"/>
                <w:color w:val="auto"/>
                <w:u w:val="none"/>
                <w:lang w:val="en-GB"/>
              </w:rPr>
              <w:t>vist</w:t>
            </w:r>
          </w:p>
          <w:p w:rsidR="00BE080B" w:rsidRPr="001228B0" w:rsidRDefault="00BE080B" w:rsidP="004F0CA8">
            <w:pPr>
              <w:keepNext/>
              <w:rPr>
                <w:rStyle w:val="Hyperlink"/>
                <w:color w:val="auto"/>
                <w:u w:val="none"/>
                <w:lang w:val="en-GB"/>
              </w:rPr>
            </w:pPr>
            <w:r w:rsidRPr="001228B0">
              <w:rPr>
                <w:rStyle w:val="Hyperlink"/>
                <w:b/>
                <w:color w:val="auto"/>
                <w:u w:val="none"/>
                <w:lang w:val="en-GB"/>
              </w:rPr>
              <w:t xml:space="preserve">Summary: </w:t>
            </w:r>
            <w:r w:rsidRPr="001228B0">
              <w:rPr>
                <w:rStyle w:val="Hyperlink"/>
                <w:color w:val="auto"/>
                <w:u w:val="none"/>
                <w:lang w:val="en-GB"/>
              </w:rPr>
              <w:t xml:space="preserve">The document </w:t>
            </w:r>
            <w:r w:rsidR="00F8751A" w:rsidRPr="001228B0">
              <w:rPr>
                <w:rStyle w:val="Hyperlink"/>
                <w:color w:val="auto"/>
                <w:u w:val="none"/>
                <w:lang w:val="en-GB"/>
              </w:rPr>
              <w:t>goes through the timers proposed for EC-EGPRS operation for DL and UL TBFs.</w:t>
            </w:r>
            <w:r w:rsidR="001228B0">
              <w:rPr>
                <w:rStyle w:val="Hyperlink"/>
                <w:color w:val="auto"/>
                <w:u w:val="none"/>
                <w:lang w:val="en-GB"/>
              </w:rPr>
              <w:t xml:space="preserve"> Two new timers for EC-PACCH monitoring during a UL EC-EGPRS TBF, using a higher Coverage Class, are proposed.</w:t>
            </w:r>
          </w:p>
          <w:p w:rsidR="00BE080B" w:rsidRPr="001228B0" w:rsidRDefault="00BE080B" w:rsidP="004F0CA8">
            <w:pPr>
              <w:keepNext/>
              <w:rPr>
                <w:rStyle w:val="Hyperlink"/>
                <w:b/>
                <w:color w:val="auto"/>
                <w:u w:val="none"/>
                <w:lang w:val="en-GB"/>
              </w:rPr>
            </w:pPr>
            <w:r w:rsidRPr="001228B0">
              <w:rPr>
                <w:rStyle w:val="Hyperlink"/>
                <w:b/>
                <w:color w:val="auto"/>
                <w:u w:val="none"/>
                <w:lang w:val="en-GB"/>
              </w:rPr>
              <w:t>Discussion/outcome:</w:t>
            </w:r>
            <w:r w:rsidR="00F8751A" w:rsidRPr="001228B0">
              <w:rPr>
                <w:rStyle w:val="Hyperlink"/>
                <w:b/>
                <w:color w:val="auto"/>
                <w:u w:val="none"/>
                <w:lang w:val="en-GB"/>
              </w:rPr>
              <w:t xml:space="preserve"> </w:t>
            </w:r>
            <w:r w:rsidR="00F8751A" w:rsidRPr="001228B0">
              <w:rPr>
                <w:rStyle w:val="Hyperlink"/>
                <w:color w:val="auto"/>
                <w:u w:val="none"/>
                <w:lang w:val="en-GB"/>
              </w:rPr>
              <w:t xml:space="preserve">Nokia Networks </w:t>
            </w:r>
            <w:r w:rsidR="00A3657B" w:rsidRPr="001228B0">
              <w:rPr>
                <w:rStyle w:val="Hyperlink"/>
                <w:color w:val="auto"/>
                <w:u w:val="none"/>
                <w:lang w:val="en-GB"/>
              </w:rPr>
              <w:t xml:space="preserve">asked if the </w:t>
            </w:r>
            <w:r w:rsidR="001228B0">
              <w:rPr>
                <w:rStyle w:val="Hyperlink"/>
                <w:color w:val="auto"/>
                <w:u w:val="none"/>
                <w:lang w:val="en-GB"/>
              </w:rPr>
              <w:t>mentioned timers T3226 and T3227</w:t>
            </w:r>
            <w:r w:rsidR="00A3657B" w:rsidRPr="001228B0">
              <w:rPr>
                <w:rStyle w:val="Hyperlink"/>
                <w:color w:val="auto"/>
                <w:u w:val="none"/>
                <w:lang w:val="en-GB"/>
              </w:rPr>
              <w:t xml:space="preserve"> would be synchronized between network and mobile, which was confirmed to be the case</w:t>
            </w:r>
            <w:r w:rsidRPr="001228B0">
              <w:rPr>
                <w:rStyle w:val="Hyperlink"/>
                <w:color w:val="auto"/>
                <w:u w:val="none"/>
                <w:lang w:val="en-GB"/>
              </w:rPr>
              <w:t>.</w:t>
            </w:r>
            <w:r w:rsidR="00DE3AC7" w:rsidRPr="001228B0">
              <w:rPr>
                <w:rStyle w:val="Hyperlink"/>
                <w:color w:val="auto"/>
                <w:u w:val="none"/>
                <w:lang w:val="en-GB"/>
              </w:rPr>
              <w:t xml:space="preserve"> Nokia Networks further wondered about </w:t>
            </w:r>
            <w:r w:rsidR="001228B0">
              <w:rPr>
                <w:rStyle w:val="Hyperlink"/>
                <w:color w:val="auto"/>
                <w:u w:val="none"/>
                <w:lang w:val="en-GB"/>
              </w:rPr>
              <w:t xml:space="preserve">where </w:t>
            </w:r>
            <w:r w:rsidR="00DE3AC7" w:rsidRPr="001228B0">
              <w:rPr>
                <w:rStyle w:val="Hyperlink"/>
                <w:color w:val="auto"/>
                <w:u w:val="none"/>
                <w:lang w:val="en-GB"/>
              </w:rPr>
              <w:t xml:space="preserve">the higher granularity of the </w:t>
            </w:r>
            <w:r w:rsidR="001228B0">
              <w:rPr>
                <w:rStyle w:val="Hyperlink"/>
                <w:color w:val="auto"/>
                <w:u w:val="none"/>
                <w:lang w:val="en-GB"/>
              </w:rPr>
              <w:t xml:space="preserve">T3226 </w:t>
            </w:r>
            <w:r w:rsidR="00DE3AC7" w:rsidRPr="001228B0">
              <w:rPr>
                <w:rStyle w:val="Hyperlink"/>
                <w:color w:val="auto"/>
                <w:u w:val="none"/>
                <w:lang w:val="en-GB"/>
              </w:rPr>
              <w:t xml:space="preserve">timer would be applicable. Ericsson responded that in for example situations where </w:t>
            </w:r>
            <w:proofErr w:type="spellStart"/>
            <w:r w:rsidR="00DE3AC7" w:rsidRPr="001228B0">
              <w:rPr>
                <w:rStyle w:val="Hyperlink"/>
                <w:color w:val="auto"/>
                <w:u w:val="none"/>
                <w:lang w:val="en-GB"/>
              </w:rPr>
              <w:t>Abis</w:t>
            </w:r>
            <w:proofErr w:type="spellEnd"/>
            <w:r w:rsidR="00DE3AC7" w:rsidRPr="001228B0">
              <w:rPr>
                <w:rStyle w:val="Hyperlink"/>
                <w:color w:val="auto"/>
                <w:u w:val="none"/>
                <w:lang w:val="en-GB"/>
              </w:rPr>
              <w:t xml:space="preserve"> over satellite is used, these type</w:t>
            </w:r>
            <w:r w:rsidR="00607B20" w:rsidRPr="001228B0">
              <w:rPr>
                <w:rStyle w:val="Hyperlink"/>
                <w:color w:val="auto"/>
                <w:u w:val="none"/>
                <w:lang w:val="en-GB"/>
              </w:rPr>
              <w:t>s</w:t>
            </w:r>
            <w:r w:rsidR="00DE3AC7" w:rsidRPr="001228B0">
              <w:rPr>
                <w:rStyle w:val="Hyperlink"/>
                <w:color w:val="auto"/>
                <w:u w:val="none"/>
                <w:lang w:val="en-GB"/>
              </w:rPr>
              <w:t xml:space="preserve"> of settings could be useful.</w:t>
            </w:r>
          </w:p>
          <w:p w:rsidR="00BE080B" w:rsidRPr="009E7A47" w:rsidRDefault="00BE080B" w:rsidP="004F0CA8">
            <w:pPr>
              <w:keepNext/>
            </w:pPr>
            <w:r w:rsidRPr="003E1F2E">
              <w:rPr>
                <w:rStyle w:val="Hyperlink"/>
                <w:color w:val="auto"/>
                <w:u w:val="none"/>
              </w:rPr>
              <w:t>The document was noted.</w:t>
            </w:r>
          </w:p>
        </w:tc>
      </w:tr>
    </w:tbl>
    <w:p w:rsidR="00BE080B" w:rsidRDefault="00BE080B" w:rsidP="009F1D5A">
      <w:pPr>
        <w:pStyle w:val="BodyText"/>
        <w:rPr>
          <w:lang w:eastAsia="ko-KR"/>
        </w:rPr>
      </w:pPr>
    </w:p>
    <w:tbl>
      <w:tblPr>
        <w:tblW w:w="0" w:type="auto"/>
        <w:tblCellMar>
          <w:left w:w="0" w:type="dxa"/>
          <w:right w:w="0" w:type="dxa"/>
        </w:tblCellMar>
        <w:tblLook w:val="04A0" w:firstRow="1" w:lastRow="0" w:firstColumn="1" w:lastColumn="0" w:noHBand="0" w:noVBand="1"/>
      </w:tblPr>
      <w:tblGrid>
        <w:gridCol w:w="8472"/>
      </w:tblGrid>
      <w:tr w:rsidR="004C0072" w:rsidRPr="009E7A47" w:rsidTr="004F0CA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C0072" w:rsidRPr="001228B0" w:rsidRDefault="0042319D" w:rsidP="004F0CA8">
            <w:pPr>
              <w:keepNext/>
              <w:rPr>
                <w:rStyle w:val="Hyperlink"/>
                <w:color w:val="auto"/>
                <w:u w:val="none"/>
                <w:lang w:val="en-GB"/>
              </w:rPr>
            </w:pPr>
            <w:hyperlink r:id="rId25" w:history="1">
              <w:r w:rsidR="004C0072" w:rsidRPr="001228B0">
                <w:rPr>
                  <w:rStyle w:val="Hyperlink"/>
                  <w:color w:val="000000"/>
                  <w:lang w:val="en-GB"/>
                </w:rPr>
                <w:t>EC-EGPRS, Overload Control</w:t>
              </w:r>
            </w:hyperlink>
            <w:r w:rsidR="004C0072" w:rsidRPr="001228B0">
              <w:rPr>
                <w:lang w:val="en-GB"/>
              </w:rPr>
              <w:br/>
              <w:t>source Ericsson LM</w:t>
            </w:r>
            <w:r w:rsidR="004C0072" w:rsidRPr="001228B0">
              <w:rPr>
                <w:rStyle w:val="Hyperlink"/>
                <w:color w:val="auto"/>
                <w:u w:val="none"/>
                <w:lang w:val="en-GB"/>
              </w:rPr>
              <w:t>, presented by Mr. John Diachina</w:t>
            </w:r>
          </w:p>
          <w:p w:rsidR="004C0072" w:rsidRPr="001228B0" w:rsidRDefault="004C0072" w:rsidP="004F0CA8">
            <w:pPr>
              <w:keepNext/>
              <w:rPr>
                <w:rStyle w:val="Hyperlink"/>
                <w:color w:val="auto"/>
                <w:u w:val="none"/>
                <w:lang w:val="en-GB"/>
              </w:rPr>
            </w:pPr>
            <w:r w:rsidRPr="001228B0">
              <w:rPr>
                <w:rStyle w:val="Hyperlink"/>
                <w:b/>
                <w:color w:val="auto"/>
                <w:u w:val="none"/>
                <w:lang w:val="en-GB"/>
              </w:rPr>
              <w:t xml:space="preserve">Summary: </w:t>
            </w:r>
            <w:r w:rsidRPr="001228B0">
              <w:rPr>
                <w:rStyle w:val="Hyperlink"/>
                <w:color w:val="auto"/>
                <w:u w:val="none"/>
                <w:lang w:val="en-GB"/>
              </w:rPr>
              <w:t xml:space="preserve">The document goes through the </w:t>
            </w:r>
            <w:r w:rsidR="004A0282" w:rsidRPr="001228B0">
              <w:rPr>
                <w:rStyle w:val="Hyperlink"/>
                <w:color w:val="auto"/>
                <w:u w:val="none"/>
                <w:lang w:val="en-GB"/>
              </w:rPr>
              <w:t>overload control functionality for EC-EGPRS. This is an update of an earlier discussed contribution, now with clear handling of a device supporting both normal type reports, and the sending of exception reports.</w:t>
            </w:r>
          </w:p>
          <w:p w:rsidR="004C0072" w:rsidRPr="001228B0" w:rsidRDefault="004C0072" w:rsidP="004F0CA8">
            <w:pPr>
              <w:keepNext/>
              <w:rPr>
                <w:rStyle w:val="Hyperlink"/>
                <w:b/>
                <w:color w:val="auto"/>
                <w:u w:val="none"/>
                <w:lang w:val="en-GB"/>
              </w:rPr>
            </w:pPr>
            <w:r w:rsidRPr="001228B0">
              <w:rPr>
                <w:rStyle w:val="Hyperlink"/>
                <w:b/>
                <w:color w:val="auto"/>
                <w:u w:val="none"/>
                <w:lang w:val="en-GB"/>
              </w:rPr>
              <w:t xml:space="preserve">Discussion/outcome: </w:t>
            </w:r>
            <w:r w:rsidR="007D7336" w:rsidRPr="001228B0">
              <w:rPr>
                <w:rStyle w:val="Hyperlink"/>
                <w:color w:val="auto"/>
                <w:u w:val="none"/>
                <w:lang w:val="en-GB"/>
              </w:rPr>
              <w:t>Ericsson noted after the presentation that one of the main differences between earlier proposals is to now associate the exception reports with Access Class 10 which in the CS domain is associated with Emergency Calls.</w:t>
            </w:r>
            <w:r w:rsidR="00615EC0" w:rsidRPr="001228B0">
              <w:rPr>
                <w:rStyle w:val="Hyperlink"/>
                <w:color w:val="auto"/>
                <w:u w:val="none"/>
                <w:lang w:val="en-GB"/>
              </w:rPr>
              <w:t xml:space="preserve"> The moderator asked Ericsson the status of the handling of exception reports in other groups. Ericsson responded that this should be aligned with the handling of exception reports for NB </w:t>
            </w:r>
            <w:proofErr w:type="spellStart"/>
            <w:r w:rsidR="00615EC0" w:rsidRPr="001228B0">
              <w:rPr>
                <w:rStyle w:val="Hyperlink"/>
                <w:color w:val="auto"/>
                <w:u w:val="none"/>
                <w:lang w:val="en-GB"/>
              </w:rPr>
              <w:t>IoT</w:t>
            </w:r>
            <w:proofErr w:type="spellEnd"/>
            <w:r w:rsidR="00615EC0" w:rsidRPr="001228B0">
              <w:rPr>
                <w:rStyle w:val="Hyperlink"/>
                <w:color w:val="auto"/>
                <w:u w:val="none"/>
                <w:lang w:val="en-GB"/>
              </w:rPr>
              <w:t xml:space="preserve"> in the RAN groups.</w:t>
            </w:r>
          </w:p>
          <w:p w:rsidR="004C0072" w:rsidRPr="009E7A47" w:rsidRDefault="004C0072" w:rsidP="004F0CA8">
            <w:pPr>
              <w:keepNext/>
            </w:pPr>
            <w:r w:rsidRPr="003E1F2E">
              <w:rPr>
                <w:rStyle w:val="Hyperlink"/>
                <w:color w:val="auto"/>
                <w:u w:val="none"/>
              </w:rPr>
              <w:t>The document was noted.</w:t>
            </w:r>
          </w:p>
        </w:tc>
      </w:tr>
    </w:tbl>
    <w:p w:rsidR="00BE080B" w:rsidRDefault="00BE080B" w:rsidP="009F1D5A">
      <w:pPr>
        <w:pStyle w:val="BodyText"/>
        <w:rPr>
          <w:lang w:eastAsia="ko-KR"/>
        </w:rPr>
      </w:pPr>
    </w:p>
    <w:p w:rsidR="004C0072" w:rsidRPr="009F1D5A" w:rsidRDefault="004C0072" w:rsidP="009F1D5A">
      <w:pPr>
        <w:pStyle w:val="BodyText"/>
        <w:rPr>
          <w:lang w:eastAsia="ko-KR"/>
        </w:rPr>
      </w:pPr>
    </w:p>
    <w:p w:rsidR="006F513E" w:rsidRDefault="006F513E" w:rsidP="006F513E">
      <w:pPr>
        <w:pStyle w:val="Heading3"/>
      </w:pPr>
      <w:r>
        <w:t>Normative work (agenda item 2.2)</w:t>
      </w:r>
    </w:p>
    <w:p w:rsidR="009F1D5A" w:rsidRPr="001228B0" w:rsidRDefault="009F1D5A" w:rsidP="009F1D5A">
      <w:pPr>
        <w:pStyle w:val="BodyText"/>
        <w:rPr>
          <w:lang w:val="en-GB" w:eastAsia="ko-KR"/>
        </w:rPr>
      </w:pPr>
      <w:r w:rsidRPr="001228B0">
        <w:rPr>
          <w:lang w:val="en-GB" w:eastAsia="ko-KR"/>
        </w:rPr>
        <w:t>No documents were submitted under this agenda item.</w:t>
      </w:r>
    </w:p>
    <w:p w:rsidR="009F1D5A" w:rsidRPr="001228B0" w:rsidRDefault="009F1D5A" w:rsidP="009F1D5A">
      <w:pPr>
        <w:pStyle w:val="BodyText"/>
        <w:rPr>
          <w:lang w:val="en-GB" w:eastAsia="ko-KR"/>
        </w:rPr>
      </w:pPr>
    </w:p>
    <w:p w:rsidR="006F513E" w:rsidRPr="001228B0" w:rsidRDefault="006F513E" w:rsidP="006F513E">
      <w:pPr>
        <w:pStyle w:val="BodyText"/>
        <w:rPr>
          <w:lang w:val="en-GB" w:eastAsia="ko-KR"/>
        </w:rPr>
      </w:pPr>
    </w:p>
    <w:sectPr w:rsidR="006F513E" w:rsidRPr="001228B0" w:rsidSect="002D4FA5">
      <w:headerReference w:type="default" r:id="rId26"/>
      <w:footerReference w:type="default" r:id="rId27"/>
      <w:headerReference w:type="first" r:id="rId28"/>
      <w:footerReference w:type="first" r:id="rId29"/>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19D" w:rsidRDefault="0042319D">
      <w:r>
        <w:separator/>
      </w:r>
    </w:p>
  </w:endnote>
  <w:endnote w:type="continuationSeparator" w:id="0">
    <w:p w:rsidR="0042319D" w:rsidRDefault="0042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603473">
      <w:rPr>
        <w:rStyle w:val="PageNumber"/>
        <w:noProof/>
      </w:rPr>
      <w:t>3</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3473">
      <w:rPr>
        <w:rStyle w:val="PageNumber"/>
        <w:noProof/>
      </w:rPr>
      <w:t>10</w:t>
    </w:r>
    <w:r>
      <w:rPr>
        <w:rStyle w:val="PageNumber"/>
      </w:rPr>
      <w:fldChar w:fldCharType="end"/>
    </w:r>
    <w:r>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60347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3473">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19D" w:rsidRDefault="0042319D">
      <w:r>
        <w:separator/>
      </w:r>
    </w:p>
  </w:footnote>
  <w:footnote w:type="continuationSeparator" w:id="0">
    <w:p w:rsidR="0042319D" w:rsidRDefault="00423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AF4FCC" w:rsidRDefault="00D505CA" w:rsidP="00EA60C1">
    <w:pPr>
      <w:pStyle w:val="Header"/>
      <w:rPr>
        <w:lang w:val="sv-SE"/>
      </w:rPr>
    </w:pPr>
    <w:r w:rsidRPr="00AF4FCC">
      <w:rPr>
        <w:lang w:val="sv-SE"/>
      </w:rPr>
      <w:t>3GPP TSG GERAN#</w:t>
    </w:r>
    <w:r w:rsidR="00B87FE1" w:rsidRPr="00AF4FCC">
      <w:rPr>
        <w:lang w:val="sv-SE"/>
      </w:rPr>
      <w:t>69</w:t>
    </w:r>
    <w:r w:rsidRPr="00AF4FCC">
      <w:rPr>
        <w:lang w:val="sv-SE"/>
      </w:rPr>
      <w:tab/>
    </w:r>
    <w:r w:rsidRPr="00AF4FCC">
      <w:rPr>
        <w:lang w:val="sv-SE"/>
      </w:rPr>
      <w:tab/>
      <w:t>Tdoc GP-</w:t>
    </w:r>
    <w:r w:rsidR="00603473">
      <w:rPr>
        <w:lang w:val="sv-SE"/>
      </w:rPr>
      <w:t>160023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AF4FCC" w:rsidRDefault="00D505CA" w:rsidP="0015360B">
    <w:pPr>
      <w:pStyle w:val="Header"/>
      <w:spacing w:after="0"/>
      <w:rPr>
        <w:lang w:val="sv-SE"/>
      </w:rPr>
    </w:pPr>
    <w:r w:rsidRPr="00AF4FCC">
      <w:rPr>
        <w:lang w:val="sv-SE"/>
      </w:rPr>
      <w:t>3GPP TSG GERAN#</w:t>
    </w:r>
    <w:r w:rsidR="00987E71" w:rsidRPr="00AF4FCC">
      <w:rPr>
        <w:lang w:val="sv-SE"/>
      </w:rPr>
      <w:t>69</w:t>
    </w:r>
    <w:r w:rsidRPr="00AF4FCC">
      <w:rPr>
        <w:lang w:val="sv-SE"/>
      </w:rPr>
      <w:tab/>
    </w:r>
    <w:r w:rsidRPr="00AF4FCC">
      <w:rPr>
        <w:lang w:val="sv-SE"/>
      </w:rPr>
      <w:tab/>
      <w:t>Tdoc GP-</w:t>
    </w:r>
    <w:r w:rsidR="00987E71" w:rsidRPr="00AF4FCC">
      <w:rPr>
        <w:lang w:val="sv-SE"/>
      </w:rPr>
      <w:t>160</w:t>
    </w:r>
    <w:r w:rsidR="00190B99">
      <w:rPr>
        <w:lang w:val="sv-SE"/>
      </w:rPr>
      <w:t>023</w:t>
    </w:r>
  </w:p>
  <w:p w:rsidR="00D505CA" w:rsidRPr="00F171F5" w:rsidRDefault="00987E71" w:rsidP="0015360B">
    <w:pPr>
      <w:pStyle w:val="Header"/>
      <w:spacing w:after="0"/>
      <w:rPr>
        <w:lang w:val="it-IT"/>
      </w:rPr>
    </w:pPr>
    <w:r>
      <w:rPr>
        <w:lang w:val="it-IT"/>
      </w:rPr>
      <w:t>Malta</w:t>
    </w:r>
    <w:r w:rsidR="00D505CA" w:rsidRPr="00F171F5">
      <w:rPr>
        <w:lang w:val="it-IT"/>
      </w:rPr>
      <w:tab/>
    </w:r>
    <w:r w:rsidR="00D505CA" w:rsidRPr="00F171F5">
      <w:rPr>
        <w:lang w:val="it-IT"/>
      </w:rPr>
      <w:tab/>
      <w:t xml:space="preserve">Agenda item </w:t>
    </w:r>
    <w:r w:rsidR="00190B99">
      <w:rPr>
        <w:lang w:val="it-IT"/>
      </w:rPr>
      <w:t>5.4</w:t>
    </w:r>
  </w:p>
  <w:p w:rsidR="00D505CA" w:rsidRPr="001228B0" w:rsidRDefault="00987E71" w:rsidP="0015360B">
    <w:pPr>
      <w:pStyle w:val="Header"/>
      <w:spacing w:after="0"/>
      <w:rPr>
        <w:snapToGrid w:val="0"/>
        <w:lang w:val="en-GB"/>
      </w:rPr>
    </w:pPr>
    <w:r w:rsidRPr="001228B0">
      <w:rPr>
        <w:lang w:val="en-GB"/>
      </w:rPr>
      <w:t>15</w:t>
    </w:r>
    <w:r w:rsidR="00D505CA" w:rsidRPr="001228B0">
      <w:rPr>
        <w:vertAlign w:val="superscript"/>
        <w:lang w:val="en-GB"/>
      </w:rPr>
      <w:t>th</w:t>
    </w:r>
    <w:r w:rsidR="00D505CA" w:rsidRPr="001228B0">
      <w:rPr>
        <w:lang w:val="en-GB"/>
      </w:rPr>
      <w:t xml:space="preserve">– </w:t>
    </w:r>
    <w:r w:rsidRPr="001228B0">
      <w:rPr>
        <w:lang w:val="en-GB"/>
      </w:rPr>
      <w:t>19</w:t>
    </w:r>
    <w:r w:rsidR="00B74E2C" w:rsidRPr="001228B0">
      <w:rPr>
        <w:vertAlign w:val="superscript"/>
        <w:lang w:val="en-GB"/>
      </w:rPr>
      <w:t>th</w:t>
    </w:r>
    <w:r w:rsidR="00B74E2C" w:rsidRPr="001228B0">
      <w:rPr>
        <w:lang w:val="en-GB"/>
      </w:rPr>
      <w:t xml:space="preserve"> </w:t>
    </w:r>
    <w:r w:rsidRPr="001228B0">
      <w:rPr>
        <w:lang w:val="en-GB"/>
      </w:rPr>
      <w:t>Feb</w:t>
    </w:r>
    <w:r w:rsidR="00D505CA" w:rsidRPr="001228B0">
      <w:rPr>
        <w:lang w:val="en-GB"/>
      </w:rPr>
      <w:t xml:space="preserve">, </w:t>
    </w:r>
    <w:r w:rsidRPr="001228B0">
      <w:rPr>
        <w:lang w:val="en-GB"/>
      </w:rPr>
      <w:t>2016</w:t>
    </w:r>
    <w:r w:rsidR="00D505CA" w:rsidRPr="001228B0">
      <w:rPr>
        <w:lang w:val="en-GB"/>
      </w:rPr>
      <w:br/>
    </w:r>
    <w:bookmarkStart w:id="2" w:name="_Ref515183447"/>
    <w:bookmarkEnd w:id="2"/>
    <w:r w:rsidR="00D505CA" w:rsidRPr="001228B0">
      <w:rPr>
        <w:lang w:val="en-GB"/>
      </w:rPr>
      <w:t xml:space="preserve">Source: </w:t>
    </w:r>
    <w:r w:rsidR="00E21A93" w:rsidRPr="001228B0">
      <w:rPr>
        <w:lang w:val="en-GB"/>
      </w:rPr>
      <w:t>WI Rapporteurs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4D5150"/>
    <w:multiLevelType w:val="hybridMultilevel"/>
    <w:tmpl w:val="677802F8"/>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1212FCD"/>
    <w:multiLevelType w:val="hybridMultilevel"/>
    <w:tmpl w:val="9DAEB2AE"/>
    <w:lvl w:ilvl="0" w:tplc="501A7D52">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DB5311B"/>
    <w:multiLevelType w:val="hybridMultilevel"/>
    <w:tmpl w:val="3DA44826"/>
    <w:lvl w:ilvl="0" w:tplc="5B94C148">
      <w:start w:val="1"/>
      <w:numFmt w:val="bullet"/>
      <w:lvlRestart w:val="0"/>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8530823"/>
    <w:multiLevelType w:val="hybridMultilevel"/>
    <w:tmpl w:val="B8B697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A927E70"/>
    <w:multiLevelType w:val="hybridMultilevel"/>
    <w:tmpl w:val="A086B0C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CA2100"/>
    <w:multiLevelType w:val="hybridMultilevel"/>
    <w:tmpl w:val="63123FEE"/>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7E764730"/>
    <w:multiLevelType w:val="hybridMultilevel"/>
    <w:tmpl w:val="765E78D0"/>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7"/>
  </w:num>
  <w:num w:numId="7">
    <w:abstractNumId w:val="7"/>
  </w:num>
  <w:num w:numId="8">
    <w:abstractNumId w:val="14"/>
  </w:num>
  <w:num w:numId="9">
    <w:abstractNumId w:val="18"/>
  </w:num>
  <w:num w:numId="10">
    <w:abstractNumId w:val="22"/>
  </w:num>
  <w:num w:numId="11">
    <w:abstractNumId w:val="11"/>
  </w:num>
  <w:num w:numId="12">
    <w:abstractNumId w:val="10"/>
  </w:num>
  <w:num w:numId="13">
    <w:abstractNumId w:val="0"/>
  </w:num>
  <w:num w:numId="14">
    <w:abstractNumId w:val="23"/>
  </w:num>
  <w:num w:numId="15">
    <w:abstractNumId w:val="20"/>
  </w:num>
  <w:num w:numId="16">
    <w:abstractNumId w:val="19"/>
  </w:num>
  <w:num w:numId="17">
    <w:abstractNumId w:val="12"/>
  </w:num>
  <w:num w:numId="18">
    <w:abstractNumId w:val="21"/>
  </w:num>
  <w:num w:numId="19">
    <w:abstractNumId w:val="15"/>
  </w:num>
  <w:num w:numId="20">
    <w:abstractNumId w:val="13"/>
  </w:num>
  <w:num w:numId="21">
    <w:abstractNumId w:val="16"/>
  </w:num>
  <w:num w:numId="22">
    <w:abstractNumId w:val="24"/>
  </w:num>
  <w:num w:numId="23">
    <w:abstractNumId w:val="25"/>
  </w:num>
  <w:num w:numId="24">
    <w:abstractNumId w:val="9"/>
  </w:num>
  <w:num w:numId="25">
    <w:abstractNumId w:val="6"/>
  </w:num>
  <w:num w:numId="2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EAF"/>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131"/>
    <w:rsid w:val="000203B4"/>
    <w:rsid w:val="00020593"/>
    <w:rsid w:val="00020EAD"/>
    <w:rsid w:val="000217A5"/>
    <w:rsid w:val="00021948"/>
    <w:rsid w:val="000223F4"/>
    <w:rsid w:val="0002325C"/>
    <w:rsid w:val="00023CB2"/>
    <w:rsid w:val="00023F23"/>
    <w:rsid w:val="0002404E"/>
    <w:rsid w:val="00024D19"/>
    <w:rsid w:val="000252DD"/>
    <w:rsid w:val="00025AA8"/>
    <w:rsid w:val="00026F40"/>
    <w:rsid w:val="0002751E"/>
    <w:rsid w:val="0003089B"/>
    <w:rsid w:val="00032747"/>
    <w:rsid w:val="00036EE4"/>
    <w:rsid w:val="00036FBD"/>
    <w:rsid w:val="0004021D"/>
    <w:rsid w:val="00043155"/>
    <w:rsid w:val="000432B9"/>
    <w:rsid w:val="00044AFC"/>
    <w:rsid w:val="000476F1"/>
    <w:rsid w:val="00051509"/>
    <w:rsid w:val="0005267D"/>
    <w:rsid w:val="000558BC"/>
    <w:rsid w:val="00055A72"/>
    <w:rsid w:val="000561FD"/>
    <w:rsid w:val="0005639E"/>
    <w:rsid w:val="000568B3"/>
    <w:rsid w:val="00056921"/>
    <w:rsid w:val="00056D4F"/>
    <w:rsid w:val="00057B8E"/>
    <w:rsid w:val="00057CF3"/>
    <w:rsid w:val="0006008F"/>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34CB"/>
    <w:rsid w:val="00084917"/>
    <w:rsid w:val="00085559"/>
    <w:rsid w:val="00085B0D"/>
    <w:rsid w:val="00085F02"/>
    <w:rsid w:val="0008658A"/>
    <w:rsid w:val="000865DB"/>
    <w:rsid w:val="00087BE7"/>
    <w:rsid w:val="00090398"/>
    <w:rsid w:val="00091E68"/>
    <w:rsid w:val="0009208C"/>
    <w:rsid w:val="0009362F"/>
    <w:rsid w:val="0009496E"/>
    <w:rsid w:val="00096443"/>
    <w:rsid w:val="000976AC"/>
    <w:rsid w:val="000A107F"/>
    <w:rsid w:val="000A17C1"/>
    <w:rsid w:val="000A2AF0"/>
    <w:rsid w:val="000A31D8"/>
    <w:rsid w:val="000A4168"/>
    <w:rsid w:val="000A4203"/>
    <w:rsid w:val="000A614E"/>
    <w:rsid w:val="000A764B"/>
    <w:rsid w:val="000A7BFE"/>
    <w:rsid w:val="000B0822"/>
    <w:rsid w:val="000B0D3D"/>
    <w:rsid w:val="000B1657"/>
    <w:rsid w:val="000B22CD"/>
    <w:rsid w:val="000B39FB"/>
    <w:rsid w:val="000B3D19"/>
    <w:rsid w:val="000B480F"/>
    <w:rsid w:val="000B4A93"/>
    <w:rsid w:val="000B4CA8"/>
    <w:rsid w:val="000B5E89"/>
    <w:rsid w:val="000B60B6"/>
    <w:rsid w:val="000B62EB"/>
    <w:rsid w:val="000B74A0"/>
    <w:rsid w:val="000C01CF"/>
    <w:rsid w:val="000C0EF3"/>
    <w:rsid w:val="000C246D"/>
    <w:rsid w:val="000C2D6B"/>
    <w:rsid w:val="000C53C6"/>
    <w:rsid w:val="000C68E2"/>
    <w:rsid w:val="000C6B47"/>
    <w:rsid w:val="000C724E"/>
    <w:rsid w:val="000C7E27"/>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AA"/>
    <w:rsid w:val="000E52B9"/>
    <w:rsid w:val="000E7150"/>
    <w:rsid w:val="000E7410"/>
    <w:rsid w:val="000E7B3A"/>
    <w:rsid w:val="000F069F"/>
    <w:rsid w:val="000F28EE"/>
    <w:rsid w:val="000F494A"/>
    <w:rsid w:val="000F4D16"/>
    <w:rsid w:val="000F55E5"/>
    <w:rsid w:val="000F56BC"/>
    <w:rsid w:val="000F57C1"/>
    <w:rsid w:val="000F788A"/>
    <w:rsid w:val="00100EDF"/>
    <w:rsid w:val="00101EDB"/>
    <w:rsid w:val="0010266B"/>
    <w:rsid w:val="00102A08"/>
    <w:rsid w:val="00103567"/>
    <w:rsid w:val="001038AA"/>
    <w:rsid w:val="001043EF"/>
    <w:rsid w:val="0010477A"/>
    <w:rsid w:val="00104E41"/>
    <w:rsid w:val="00105050"/>
    <w:rsid w:val="00105E9B"/>
    <w:rsid w:val="00106DC4"/>
    <w:rsid w:val="00106E10"/>
    <w:rsid w:val="001116D8"/>
    <w:rsid w:val="00111AD5"/>
    <w:rsid w:val="001132C2"/>
    <w:rsid w:val="001145B1"/>
    <w:rsid w:val="001158B9"/>
    <w:rsid w:val="0011683C"/>
    <w:rsid w:val="001170D9"/>
    <w:rsid w:val="001210C9"/>
    <w:rsid w:val="001223FB"/>
    <w:rsid w:val="001228B0"/>
    <w:rsid w:val="00123AD8"/>
    <w:rsid w:val="00124848"/>
    <w:rsid w:val="00125E86"/>
    <w:rsid w:val="00125F33"/>
    <w:rsid w:val="001262D1"/>
    <w:rsid w:val="00126D32"/>
    <w:rsid w:val="0012713B"/>
    <w:rsid w:val="00127227"/>
    <w:rsid w:val="00130242"/>
    <w:rsid w:val="00131FD3"/>
    <w:rsid w:val="00132466"/>
    <w:rsid w:val="00132890"/>
    <w:rsid w:val="00132DB7"/>
    <w:rsid w:val="00133023"/>
    <w:rsid w:val="00135A71"/>
    <w:rsid w:val="001368AE"/>
    <w:rsid w:val="00140B83"/>
    <w:rsid w:val="00144049"/>
    <w:rsid w:val="001449B8"/>
    <w:rsid w:val="00145990"/>
    <w:rsid w:val="00146503"/>
    <w:rsid w:val="00146961"/>
    <w:rsid w:val="001474F8"/>
    <w:rsid w:val="00147B66"/>
    <w:rsid w:val="00150483"/>
    <w:rsid w:val="001519E1"/>
    <w:rsid w:val="00152A7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653B3"/>
    <w:rsid w:val="001716BD"/>
    <w:rsid w:val="0017195E"/>
    <w:rsid w:val="00171E47"/>
    <w:rsid w:val="00172562"/>
    <w:rsid w:val="00173B04"/>
    <w:rsid w:val="00173BF5"/>
    <w:rsid w:val="00174A53"/>
    <w:rsid w:val="001751C6"/>
    <w:rsid w:val="00175A90"/>
    <w:rsid w:val="00176DD7"/>
    <w:rsid w:val="00177B39"/>
    <w:rsid w:val="0018140C"/>
    <w:rsid w:val="00182EA3"/>
    <w:rsid w:val="0018401B"/>
    <w:rsid w:val="001841E7"/>
    <w:rsid w:val="0018501E"/>
    <w:rsid w:val="001857EC"/>
    <w:rsid w:val="001865CD"/>
    <w:rsid w:val="00186826"/>
    <w:rsid w:val="00186BB6"/>
    <w:rsid w:val="001873BB"/>
    <w:rsid w:val="001879A6"/>
    <w:rsid w:val="00187FFC"/>
    <w:rsid w:val="00190AED"/>
    <w:rsid w:val="00190B99"/>
    <w:rsid w:val="00190F4B"/>
    <w:rsid w:val="00191182"/>
    <w:rsid w:val="001919BD"/>
    <w:rsid w:val="00192386"/>
    <w:rsid w:val="0019274D"/>
    <w:rsid w:val="0019334A"/>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C5F"/>
    <w:rsid w:val="001C0F49"/>
    <w:rsid w:val="001C1B95"/>
    <w:rsid w:val="001C2F0C"/>
    <w:rsid w:val="001C34D8"/>
    <w:rsid w:val="001C4C18"/>
    <w:rsid w:val="001C51B3"/>
    <w:rsid w:val="001C6EFF"/>
    <w:rsid w:val="001C76E9"/>
    <w:rsid w:val="001D01D4"/>
    <w:rsid w:val="001D0409"/>
    <w:rsid w:val="001D18E1"/>
    <w:rsid w:val="001D1BBC"/>
    <w:rsid w:val="001D26AD"/>
    <w:rsid w:val="001D38B9"/>
    <w:rsid w:val="001D395A"/>
    <w:rsid w:val="001D49CD"/>
    <w:rsid w:val="001D6932"/>
    <w:rsid w:val="001D6B9A"/>
    <w:rsid w:val="001D6EB9"/>
    <w:rsid w:val="001D7CFD"/>
    <w:rsid w:val="001E0C62"/>
    <w:rsid w:val="001E1017"/>
    <w:rsid w:val="001E1D0F"/>
    <w:rsid w:val="001E3248"/>
    <w:rsid w:val="001E4193"/>
    <w:rsid w:val="001E50C4"/>
    <w:rsid w:val="001E5F92"/>
    <w:rsid w:val="001E62FE"/>
    <w:rsid w:val="001F00FD"/>
    <w:rsid w:val="001F26F0"/>
    <w:rsid w:val="001F3C8B"/>
    <w:rsid w:val="001F4175"/>
    <w:rsid w:val="001F42C5"/>
    <w:rsid w:val="001F4591"/>
    <w:rsid w:val="001F57DC"/>
    <w:rsid w:val="001F5CA6"/>
    <w:rsid w:val="001F5CEA"/>
    <w:rsid w:val="001F63D4"/>
    <w:rsid w:val="001F7512"/>
    <w:rsid w:val="001F7852"/>
    <w:rsid w:val="001F7CCA"/>
    <w:rsid w:val="00200091"/>
    <w:rsid w:val="002017AC"/>
    <w:rsid w:val="00201A32"/>
    <w:rsid w:val="0020296E"/>
    <w:rsid w:val="00203213"/>
    <w:rsid w:val="002039AF"/>
    <w:rsid w:val="00205FC8"/>
    <w:rsid w:val="002062FE"/>
    <w:rsid w:val="0020665C"/>
    <w:rsid w:val="00206B48"/>
    <w:rsid w:val="0020716D"/>
    <w:rsid w:val="00211DCC"/>
    <w:rsid w:val="00212200"/>
    <w:rsid w:val="00214412"/>
    <w:rsid w:val="00214891"/>
    <w:rsid w:val="00214B5C"/>
    <w:rsid w:val="00216391"/>
    <w:rsid w:val="002163DA"/>
    <w:rsid w:val="002175C4"/>
    <w:rsid w:val="00217C4A"/>
    <w:rsid w:val="00220D2A"/>
    <w:rsid w:val="00222BE6"/>
    <w:rsid w:val="00223B6C"/>
    <w:rsid w:val="00223BEE"/>
    <w:rsid w:val="00223DD7"/>
    <w:rsid w:val="0022497A"/>
    <w:rsid w:val="00225DB2"/>
    <w:rsid w:val="00226167"/>
    <w:rsid w:val="002301B3"/>
    <w:rsid w:val="0023073F"/>
    <w:rsid w:val="00231EC7"/>
    <w:rsid w:val="00232177"/>
    <w:rsid w:val="002325D0"/>
    <w:rsid w:val="00233DA4"/>
    <w:rsid w:val="00236915"/>
    <w:rsid w:val="002369E9"/>
    <w:rsid w:val="00240E3E"/>
    <w:rsid w:val="00240EC4"/>
    <w:rsid w:val="0024107F"/>
    <w:rsid w:val="0024126D"/>
    <w:rsid w:val="0024169A"/>
    <w:rsid w:val="00242D87"/>
    <w:rsid w:val="00244060"/>
    <w:rsid w:val="002446A2"/>
    <w:rsid w:val="002458A5"/>
    <w:rsid w:val="00245AC6"/>
    <w:rsid w:val="00247D4E"/>
    <w:rsid w:val="00247F04"/>
    <w:rsid w:val="00250390"/>
    <w:rsid w:val="00250FF0"/>
    <w:rsid w:val="0025122D"/>
    <w:rsid w:val="00251C4C"/>
    <w:rsid w:val="00252501"/>
    <w:rsid w:val="00252893"/>
    <w:rsid w:val="0025295A"/>
    <w:rsid w:val="00253287"/>
    <w:rsid w:val="00253A9A"/>
    <w:rsid w:val="00253ED7"/>
    <w:rsid w:val="002559B1"/>
    <w:rsid w:val="00255C81"/>
    <w:rsid w:val="00256007"/>
    <w:rsid w:val="00256299"/>
    <w:rsid w:val="002576BD"/>
    <w:rsid w:val="00257FBB"/>
    <w:rsid w:val="002602AF"/>
    <w:rsid w:val="00261913"/>
    <w:rsid w:val="002621FD"/>
    <w:rsid w:val="002627A6"/>
    <w:rsid w:val="002628FE"/>
    <w:rsid w:val="002636EC"/>
    <w:rsid w:val="00263E7C"/>
    <w:rsid w:val="00264773"/>
    <w:rsid w:val="00264D9E"/>
    <w:rsid w:val="002654E0"/>
    <w:rsid w:val="00266778"/>
    <w:rsid w:val="0026749A"/>
    <w:rsid w:val="00267958"/>
    <w:rsid w:val="002708FE"/>
    <w:rsid w:val="00271C0B"/>
    <w:rsid w:val="002727A0"/>
    <w:rsid w:val="00275A0A"/>
    <w:rsid w:val="00275B42"/>
    <w:rsid w:val="00276C25"/>
    <w:rsid w:val="0027726F"/>
    <w:rsid w:val="00280D07"/>
    <w:rsid w:val="00282F72"/>
    <w:rsid w:val="00283416"/>
    <w:rsid w:val="00284C25"/>
    <w:rsid w:val="00285F61"/>
    <w:rsid w:val="00285F94"/>
    <w:rsid w:val="002860CF"/>
    <w:rsid w:val="0028621E"/>
    <w:rsid w:val="00291464"/>
    <w:rsid w:val="00291A55"/>
    <w:rsid w:val="002923B3"/>
    <w:rsid w:val="002926DA"/>
    <w:rsid w:val="002937E7"/>
    <w:rsid w:val="00293EA6"/>
    <w:rsid w:val="00294DF7"/>
    <w:rsid w:val="002958D5"/>
    <w:rsid w:val="002967C3"/>
    <w:rsid w:val="00296BAE"/>
    <w:rsid w:val="00296C13"/>
    <w:rsid w:val="00297B7A"/>
    <w:rsid w:val="002A00C8"/>
    <w:rsid w:val="002A04E1"/>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1F23"/>
    <w:rsid w:val="002C20B2"/>
    <w:rsid w:val="002C3AC9"/>
    <w:rsid w:val="002C60CD"/>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5ED7"/>
    <w:rsid w:val="002D6EAA"/>
    <w:rsid w:val="002D70C6"/>
    <w:rsid w:val="002D784B"/>
    <w:rsid w:val="002E2199"/>
    <w:rsid w:val="002E253A"/>
    <w:rsid w:val="002E43B2"/>
    <w:rsid w:val="002E4DD7"/>
    <w:rsid w:val="002E61C0"/>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246"/>
    <w:rsid w:val="003134BB"/>
    <w:rsid w:val="00313A9F"/>
    <w:rsid w:val="00314275"/>
    <w:rsid w:val="00315D93"/>
    <w:rsid w:val="003232C4"/>
    <w:rsid w:val="0032384E"/>
    <w:rsid w:val="00323E63"/>
    <w:rsid w:val="00324537"/>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68F3"/>
    <w:rsid w:val="003377A3"/>
    <w:rsid w:val="003378EB"/>
    <w:rsid w:val="00337A5E"/>
    <w:rsid w:val="00337AD5"/>
    <w:rsid w:val="003430FE"/>
    <w:rsid w:val="00343A5A"/>
    <w:rsid w:val="0034451D"/>
    <w:rsid w:val="00344A53"/>
    <w:rsid w:val="003468BC"/>
    <w:rsid w:val="00346C12"/>
    <w:rsid w:val="003500A7"/>
    <w:rsid w:val="00350695"/>
    <w:rsid w:val="00351194"/>
    <w:rsid w:val="00351BAD"/>
    <w:rsid w:val="00353745"/>
    <w:rsid w:val="003549E9"/>
    <w:rsid w:val="0035554D"/>
    <w:rsid w:val="00356ED2"/>
    <w:rsid w:val="00360675"/>
    <w:rsid w:val="00360B38"/>
    <w:rsid w:val="00360C7D"/>
    <w:rsid w:val="00360E32"/>
    <w:rsid w:val="0036197A"/>
    <w:rsid w:val="00362116"/>
    <w:rsid w:val="00362C4C"/>
    <w:rsid w:val="00363A79"/>
    <w:rsid w:val="00364223"/>
    <w:rsid w:val="00366419"/>
    <w:rsid w:val="00366A97"/>
    <w:rsid w:val="00366AC3"/>
    <w:rsid w:val="00366FA2"/>
    <w:rsid w:val="003670BA"/>
    <w:rsid w:val="0036724A"/>
    <w:rsid w:val="00367D57"/>
    <w:rsid w:val="0037008F"/>
    <w:rsid w:val="00370203"/>
    <w:rsid w:val="00370AA6"/>
    <w:rsid w:val="003712B2"/>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3318"/>
    <w:rsid w:val="003947B3"/>
    <w:rsid w:val="00394B59"/>
    <w:rsid w:val="00395294"/>
    <w:rsid w:val="00395764"/>
    <w:rsid w:val="00395B5B"/>
    <w:rsid w:val="003966BD"/>
    <w:rsid w:val="003967AD"/>
    <w:rsid w:val="00396F63"/>
    <w:rsid w:val="003974C1"/>
    <w:rsid w:val="00397823"/>
    <w:rsid w:val="00397C15"/>
    <w:rsid w:val="003A027F"/>
    <w:rsid w:val="003A0626"/>
    <w:rsid w:val="003A07D5"/>
    <w:rsid w:val="003A26EA"/>
    <w:rsid w:val="003A2B68"/>
    <w:rsid w:val="003A369D"/>
    <w:rsid w:val="003A3E09"/>
    <w:rsid w:val="003A4956"/>
    <w:rsid w:val="003A50A4"/>
    <w:rsid w:val="003A69F4"/>
    <w:rsid w:val="003A6F00"/>
    <w:rsid w:val="003A7C73"/>
    <w:rsid w:val="003B0263"/>
    <w:rsid w:val="003B0C4D"/>
    <w:rsid w:val="003B17F9"/>
    <w:rsid w:val="003B1908"/>
    <w:rsid w:val="003B2F9E"/>
    <w:rsid w:val="003B32D7"/>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4999"/>
    <w:rsid w:val="003D50DE"/>
    <w:rsid w:val="003D5365"/>
    <w:rsid w:val="003D5851"/>
    <w:rsid w:val="003D6049"/>
    <w:rsid w:val="003D7BBE"/>
    <w:rsid w:val="003E0239"/>
    <w:rsid w:val="003E13BA"/>
    <w:rsid w:val="003E1AF7"/>
    <w:rsid w:val="003E1F2E"/>
    <w:rsid w:val="003E2CE0"/>
    <w:rsid w:val="003E5917"/>
    <w:rsid w:val="003E6521"/>
    <w:rsid w:val="003E660C"/>
    <w:rsid w:val="003E730A"/>
    <w:rsid w:val="003F08A4"/>
    <w:rsid w:val="003F0E0F"/>
    <w:rsid w:val="003F10F2"/>
    <w:rsid w:val="003F32B0"/>
    <w:rsid w:val="003F3F4C"/>
    <w:rsid w:val="003F4252"/>
    <w:rsid w:val="003F46E0"/>
    <w:rsid w:val="003F655D"/>
    <w:rsid w:val="00400BC0"/>
    <w:rsid w:val="00400C4F"/>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19D"/>
    <w:rsid w:val="00423FCD"/>
    <w:rsid w:val="00424AC7"/>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5F70"/>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5D54"/>
    <w:rsid w:val="00477BC7"/>
    <w:rsid w:val="00477E7F"/>
    <w:rsid w:val="00477F1D"/>
    <w:rsid w:val="004807A0"/>
    <w:rsid w:val="00480A76"/>
    <w:rsid w:val="00481291"/>
    <w:rsid w:val="004819BD"/>
    <w:rsid w:val="00481F28"/>
    <w:rsid w:val="00482735"/>
    <w:rsid w:val="00483D93"/>
    <w:rsid w:val="00485718"/>
    <w:rsid w:val="00485FB5"/>
    <w:rsid w:val="00490A59"/>
    <w:rsid w:val="00490C01"/>
    <w:rsid w:val="0049190D"/>
    <w:rsid w:val="00493201"/>
    <w:rsid w:val="00493D9F"/>
    <w:rsid w:val="00493E26"/>
    <w:rsid w:val="00493F0E"/>
    <w:rsid w:val="00496582"/>
    <w:rsid w:val="0049716D"/>
    <w:rsid w:val="00497742"/>
    <w:rsid w:val="004A028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0072"/>
    <w:rsid w:val="004C38D3"/>
    <w:rsid w:val="004C4B4D"/>
    <w:rsid w:val="004C6487"/>
    <w:rsid w:val="004C7679"/>
    <w:rsid w:val="004C7D78"/>
    <w:rsid w:val="004D04B3"/>
    <w:rsid w:val="004D25AA"/>
    <w:rsid w:val="004D2E22"/>
    <w:rsid w:val="004D384B"/>
    <w:rsid w:val="004D3934"/>
    <w:rsid w:val="004D3A07"/>
    <w:rsid w:val="004D3D26"/>
    <w:rsid w:val="004D429D"/>
    <w:rsid w:val="004D4971"/>
    <w:rsid w:val="004D4D5C"/>
    <w:rsid w:val="004D4F55"/>
    <w:rsid w:val="004D6C1D"/>
    <w:rsid w:val="004D776E"/>
    <w:rsid w:val="004E024E"/>
    <w:rsid w:val="004E1B1F"/>
    <w:rsid w:val="004E1B33"/>
    <w:rsid w:val="004E1E0A"/>
    <w:rsid w:val="004E3C72"/>
    <w:rsid w:val="004E3F9D"/>
    <w:rsid w:val="004E55E7"/>
    <w:rsid w:val="004E7F68"/>
    <w:rsid w:val="004F09C5"/>
    <w:rsid w:val="004F0A4F"/>
    <w:rsid w:val="004F0E48"/>
    <w:rsid w:val="004F212B"/>
    <w:rsid w:val="004F337C"/>
    <w:rsid w:val="004F483D"/>
    <w:rsid w:val="004F4DAD"/>
    <w:rsid w:val="004F57B1"/>
    <w:rsid w:val="004F57CD"/>
    <w:rsid w:val="004F6AF6"/>
    <w:rsid w:val="00500387"/>
    <w:rsid w:val="0050149B"/>
    <w:rsid w:val="00504DA0"/>
    <w:rsid w:val="005057E5"/>
    <w:rsid w:val="00505E76"/>
    <w:rsid w:val="00507936"/>
    <w:rsid w:val="00507EB1"/>
    <w:rsid w:val="005115DE"/>
    <w:rsid w:val="00512D59"/>
    <w:rsid w:val="00512D68"/>
    <w:rsid w:val="0051442B"/>
    <w:rsid w:val="00514990"/>
    <w:rsid w:val="00514F69"/>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40F"/>
    <w:rsid w:val="005275BF"/>
    <w:rsid w:val="00527ECA"/>
    <w:rsid w:val="00530AA1"/>
    <w:rsid w:val="00532F08"/>
    <w:rsid w:val="00533CB5"/>
    <w:rsid w:val="00534785"/>
    <w:rsid w:val="00536ECE"/>
    <w:rsid w:val="005379D0"/>
    <w:rsid w:val="00537C09"/>
    <w:rsid w:val="00540408"/>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067"/>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B31"/>
    <w:rsid w:val="005A3F45"/>
    <w:rsid w:val="005A4027"/>
    <w:rsid w:val="005A5955"/>
    <w:rsid w:val="005A5A07"/>
    <w:rsid w:val="005A747E"/>
    <w:rsid w:val="005B0051"/>
    <w:rsid w:val="005B0E93"/>
    <w:rsid w:val="005B26AC"/>
    <w:rsid w:val="005B27E9"/>
    <w:rsid w:val="005B3524"/>
    <w:rsid w:val="005B4AEE"/>
    <w:rsid w:val="005B4F0F"/>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1A1D"/>
    <w:rsid w:val="005D241E"/>
    <w:rsid w:val="005D406C"/>
    <w:rsid w:val="005D6473"/>
    <w:rsid w:val="005D6795"/>
    <w:rsid w:val="005D6862"/>
    <w:rsid w:val="005D74A2"/>
    <w:rsid w:val="005D7D2B"/>
    <w:rsid w:val="005E0B92"/>
    <w:rsid w:val="005E1610"/>
    <w:rsid w:val="005E18DA"/>
    <w:rsid w:val="005E1A07"/>
    <w:rsid w:val="005E2299"/>
    <w:rsid w:val="005E2BCB"/>
    <w:rsid w:val="005E2E58"/>
    <w:rsid w:val="005E36BB"/>
    <w:rsid w:val="005E3F9D"/>
    <w:rsid w:val="005E4464"/>
    <w:rsid w:val="005E44C5"/>
    <w:rsid w:val="005E4C32"/>
    <w:rsid w:val="005E4D21"/>
    <w:rsid w:val="005E4D58"/>
    <w:rsid w:val="005E5E39"/>
    <w:rsid w:val="005E7CD5"/>
    <w:rsid w:val="005F0257"/>
    <w:rsid w:val="005F06B3"/>
    <w:rsid w:val="005F1163"/>
    <w:rsid w:val="005F13EF"/>
    <w:rsid w:val="005F21A9"/>
    <w:rsid w:val="005F21BC"/>
    <w:rsid w:val="005F3781"/>
    <w:rsid w:val="005F3904"/>
    <w:rsid w:val="005F3C20"/>
    <w:rsid w:val="005F3D05"/>
    <w:rsid w:val="005F43BC"/>
    <w:rsid w:val="005F4CB3"/>
    <w:rsid w:val="005F50F7"/>
    <w:rsid w:val="006000DB"/>
    <w:rsid w:val="006004DA"/>
    <w:rsid w:val="00601748"/>
    <w:rsid w:val="00601C5D"/>
    <w:rsid w:val="00601DCB"/>
    <w:rsid w:val="00601E50"/>
    <w:rsid w:val="00603473"/>
    <w:rsid w:val="00603AC5"/>
    <w:rsid w:val="0060466E"/>
    <w:rsid w:val="006052FE"/>
    <w:rsid w:val="00605B74"/>
    <w:rsid w:val="0060708B"/>
    <w:rsid w:val="00607753"/>
    <w:rsid w:val="00607B20"/>
    <w:rsid w:val="0061108A"/>
    <w:rsid w:val="006113FC"/>
    <w:rsid w:val="006119A3"/>
    <w:rsid w:val="00612DC1"/>
    <w:rsid w:val="006130D9"/>
    <w:rsid w:val="00613F82"/>
    <w:rsid w:val="00614212"/>
    <w:rsid w:val="00614EE1"/>
    <w:rsid w:val="00615917"/>
    <w:rsid w:val="00615EC0"/>
    <w:rsid w:val="00616F87"/>
    <w:rsid w:val="0061776A"/>
    <w:rsid w:val="0062072E"/>
    <w:rsid w:val="006219A7"/>
    <w:rsid w:val="00621FF9"/>
    <w:rsid w:val="00622234"/>
    <w:rsid w:val="00623327"/>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9DE"/>
    <w:rsid w:val="00657E76"/>
    <w:rsid w:val="00657FBE"/>
    <w:rsid w:val="006605A1"/>
    <w:rsid w:val="006620A5"/>
    <w:rsid w:val="00662462"/>
    <w:rsid w:val="00663EFE"/>
    <w:rsid w:val="006648D3"/>
    <w:rsid w:val="00664B71"/>
    <w:rsid w:val="006653EB"/>
    <w:rsid w:val="0066745E"/>
    <w:rsid w:val="00670188"/>
    <w:rsid w:val="0067100F"/>
    <w:rsid w:val="00671CBC"/>
    <w:rsid w:val="00674101"/>
    <w:rsid w:val="00674774"/>
    <w:rsid w:val="0067611F"/>
    <w:rsid w:val="0067630E"/>
    <w:rsid w:val="006770EC"/>
    <w:rsid w:val="006819AB"/>
    <w:rsid w:val="0068322B"/>
    <w:rsid w:val="00683358"/>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284"/>
    <w:rsid w:val="006A39B7"/>
    <w:rsid w:val="006A3C3E"/>
    <w:rsid w:val="006A41A1"/>
    <w:rsid w:val="006A45A8"/>
    <w:rsid w:val="006A4ED3"/>
    <w:rsid w:val="006A525C"/>
    <w:rsid w:val="006A5617"/>
    <w:rsid w:val="006A62BD"/>
    <w:rsid w:val="006A663E"/>
    <w:rsid w:val="006A744B"/>
    <w:rsid w:val="006B1121"/>
    <w:rsid w:val="006B11AC"/>
    <w:rsid w:val="006B129F"/>
    <w:rsid w:val="006B20FD"/>
    <w:rsid w:val="006B26AB"/>
    <w:rsid w:val="006B2F28"/>
    <w:rsid w:val="006B2F2F"/>
    <w:rsid w:val="006B31D4"/>
    <w:rsid w:val="006B3E57"/>
    <w:rsid w:val="006B3E9A"/>
    <w:rsid w:val="006B413D"/>
    <w:rsid w:val="006B4391"/>
    <w:rsid w:val="006B4A37"/>
    <w:rsid w:val="006B5ABA"/>
    <w:rsid w:val="006B6E1F"/>
    <w:rsid w:val="006B6E9D"/>
    <w:rsid w:val="006B7045"/>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66D"/>
    <w:rsid w:val="006D4C49"/>
    <w:rsid w:val="006D4CCD"/>
    <w:rsid w:val="006D576D"/>
    <w:rsid w:val="006D580B"/>
    <w:rsid w:val="006D619B"/>
    <w:rsid w:val="006D7D48"/>
    <w:rsid w:val="006E018F"/>
    <w:rsid w:val="006E059A"/>
    <w:rsid w:val="006E1A26"/>
    <w:rsid w:val="006E1C5A"/>
    <w:rsid w:val="006E2398"/>
    <w:rsid w:val="006E3118"/>
    <w:rsid w:val="006E39F5"/>
    <w:rsid w:val="006E43D5"/>
    <w:rsid w:val="006E4989"/>
    <w:rsid w:val="006E6D03"/>
    <w:rsid w:val="006E70AC"/>
    <w:rsid w:val="006E75FE"/>
    <w:rsid w:val="006F0442"/>
    <w:rsid w:val="006F15EB"/>
    <w:rsid w:val="006F2311"/>
    <w:rsid w:val="006F2647"/>
    <w:rsid w:val="006F2F8B"/>
    <w:rsid w:val="006F327A"/>
    <w:rsid w:val="006F48EF"/>
    <w:rsid w:val="006F513E"/>
    <w:rsid w:val="006F5664"/>
    <w:rsid w:val="006F59CA"/>
    <w:rsid w:val="006F5A22"/>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1E15"/>
    <w:rsid w:val="007221BC"/>
    <w:rsid w:val="00723631"/>
    <w:rsid w:val="00724EDE"/>
    <w:rsid w:val="00725F43"/>
    <w:rsid w:val="00726604"/>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335"/>
    <w:rsid w:val="00742833"/>
    <w:rsid w:val="00742F1C"/>
    <w:rsid w:val="007444DE"/>
    <w:rsid w:val="007447CE"/>
    <w:rsid w:val="00744E12"/>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4C9A"/>
    <w:rsid w:val="00765780"/>
    <w:rsid w:val="00765D72"/>
    <w:rsid w:val="00767A52"/>
    <w:rsid w:val="0077028C"/>
    <w:rsid w:val="00770931"/>
    <w:rsid w:val="0077152B"/>
    <w:rsid w:val="007721EA"/>
    <w:rsid w:val="00774BB1"/>
    <w:rsid w:val="00775A98"/>
    <w:rsid w:val="00775B32"/>
    <w:rsid w:val="00777F34"/>
    <w:rsid w:val="00782988"/>
    <w:rsid w:val="00782A3A"/>
    <w:rsid w:val="00783C9B"/>
    <w:rsid w:val="00784A73"/>
    <w:rsid w:val="00786321"/>
    <w:rsid w:val="00787B18"/>
    <w:rsid w:val="00787EFF"/>
    <w:rsid w:val="007908BC"/>
    <w:rsid w:val="0079168B"/>
    <w:rsid w:val="00791931"/>
    <w:rsid w:val="00791A89"/>
    <w:rsid w:val="00791D6D"/>
    <w:rsid w:val="0079221B"/>
    <w:rsid w:val="00795EF8"/>
    <w:rsid w:val="00796C5C"/>
    <w:rsid w:val="0079794E"/>
    <w:rsid w:val="00797F76"/>
    <w:rsid w:val="007A15ED"/>
    <w:rsid w:val="007A255A"/>
    <w:rsid w:val="007A3437"/>
    <w:rsid w:val="007A4C65"/>
    <w:rsid w:val="007A4E30"/>
    <w:rsid w:val="007A53E8"/>
    <w:rsid w:val="007A5720"/>
    <w:rsid w:val="007A5935"/>
    <w:rsid w:val="007A67CE"/>
    <w:rsid w:val="007A6D60"/>
    <w:rsid w:val="007A732B"/>
    <w:rsid w:val="007A7AF1"/>
    <w:rsid w:val="007B12FE"/>
    <w:rsid w:val="007B1D4B"/>
    <w:rsid w:val="007B2726"/>
    <w:rsid w:val="007B2732"/>
    <w:rsid w:val="007B5EFA"/>
    <w:rsid w:val="007B688C"/>
    <w:rsid w:val="007B6A27"/>
    <w:rsid w:val="007B6B96"/>
    <w:rsid w:val="007B6C0C"/>
    <w:rsid w:val="007B7321"/>
    <w:rsid w:val="007B772C"/>
    <w:rsid w:val="007B7958"/>
    <w:rsid w:val="007B7A03"/>
    <w:rsid w:val="007C07A8"/>
    <w:rsid w:val="007C07FE"/>
    <w:rsid w:val="007C1BB6"/>
    <w:rsid w:val="007C2A8E"/>
    <w:rsid w:val="007C3691"/>
    <w:rsid w:val="007C4442"/>
    <w:rsid w:val="007C44F4"/>
    <w:rsid w:val="007C46F5"/>
    <w:rsid w:val="007C5011"/>
    <w:rsid w:val="007C55BF"/>
    <w:rsid w:val="007C6099"/>
    <w:rsid w:val="007C6547"/>
    <w:rsid w:val="007C6AE6"/>
    <w:rsid w:val="007C6F72"/>
    <w:rsid w:val="007C7669"/>
    <w:rsid w:val="007C7C52"/>
    <w:rsid w:val="007C7EBC"/>
    <w:rsid w:val="007D0AFA"/>
    <w:rsid w:val="007D1FBE"/>
    <w:rsid w:val="007D2656"/>
    <w:rsid w:val="007D2BB3"/>
    <w:rsid w:val="007D362F"/>
    <w:rsid w:val="007D3ABF"/>
    <w:rsid w:val="007D5CAE"/>
    <w:rsid w:val="007D5D77"/>
    <w:rsid w:val="007D6EAB"/>
    <w:rsid w:val="007D7336"/>
    <w:rsid w:val="007D752A"/>
    <w:rsid w:val="007E01FF"/>
    <w:rsid w:val="007E0F55"/>
    <w:rsid w:val="007E0FD4"/>
    <w:rsid w:val="007E332E"/>
    <w:rsid w:val="007E39A9"/>
    <w:rsid w:val="007E5E3B"/>
    <w:rsid w:val="007E6FCE"/>
    <w:rsid w:val="007E766C"/>
    <w:rsid w:val="007F0EBB"/>
    <w:rsid w:val="007F143B"/>
    <w:rsid w:val="007F15B6"/>
    <w:rsid w:val="007F26EA"/>
    <w:rsid w:val="007F43C7"/>
    <w:rsid w:val="007F595F"/>
    <w:rsid w:val="007F6031"/>
    <w:rsid w:val="007F77EF"/>
    <w:rsid w:val="007F7F98"/>
    <w:rsid w:val="008008D2"/>
    <w:rsid w:val="00801024"/>
    <w:rsid w:val="008016CB"/>
    <w:rsid w:val="00802DB4"/>
    <w:rsid w:val="00803563"/>
    <w:rsid w:val="00803BAE"/>
    <w:rsid w:val="00804201"/>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39D6"/>
    <w:rsid w:val="008239ED"/>
    <w:rsid w:val="00824F35"/>
    <w:rsid w:val="008252FD"/>
    <w:rsid w:val="0082596E"/>
    <w:rsid w:val="008259A4"/>
    <w:rsid w:val="00827FE6"/>
    <w:rsid w:val="0083266C"/>
    <w:rsid w:val="00835451"/>
    <w:rsid w:val="008355CB"/>
    <w:rsid w:val="008359F7"/>
    <w:rsid w:val="00835C58"/>
    <w:rsid w:val="00836AA2"/>
    <w:rsid w:val="00836CB0"/>
    <w:rsid w:val="00836DD3"/>
    <w:rsid w:val="0083714F"/>
    <w:rsid w:val="00837E91"/>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0580"/>
    <w:rsid w:val="008614E6"/>
    <w:rsid w:val="00861571"/>
    <w:rsid w:val="00861B1D"/>
    <w:rsid w:val="00861D56"/>
    <w:rsid w:val="0086476D"/>
    <w:rsid w:val="008673E6"/>
    <w:rsid w:val="0087066E"/>
    <w:rsid w:val="00871018"/>
    <w:rsid w:val="00872D05"/>
    <w:rsid w:val="008734E2"/>
    <w:rsid w:val="00873C95"/>
    <w:rsid w:val="00874384"/>
    <w:rsid w:val="0087552D"/>
    <w:rsid w:val="00875DE0"/>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2547"/>
    <w:rsid w:val="008A3E18"/>
    <w:rsid w:val="008A3FE1"/>
    <w:rsid w:val="008A4669"/>
    <w:rsid w:val="008A46C4"/>
    <w:rsid w:val="008A4EB9"/>
    <w:rsid w:val="008A55F2"/>
    <w:rsid w:val="008A59CD"/>
    <w:rsid w:val="008A69C9"/>
    <w:rsid w:val="008A6CEE"/>
    <w:rsid w:val="008A72D5"/>
    <w:rsid w:val="008B0DF1"/>
    <w:rsid w:val="008B1A20"/>
    <w:rsid w:val="008B262B"/>
    <w:rsid w:val="008B4A80"/>
    <w:rsid w:val="008B5E54"/>
    <w:rsid w:val="008B6679"/>
    <w:rsid w:val="008B6FA5"/>
    <w:rsid w:val="008C03E7"/>
    <w:rsid w:val="008C0D9B"/>
    <w:rsid w:val="008C1D05"/>
    <w:rsid w:val="008C2448"/>
    <w:rsid w:val="008C2D27"/>
    <w:rsid w:val="008C3853"/>
    <w:rsid w:val="008C52FE"/>
    <w:rsid w:val="008C5846"/>
    <w:rsid w:val="008C69E5"/>
    <w:rsid w:val="008D00E5"/>
    <w:rsid w:val="008D0383"/>
    <w:rsid w:val="008D136E"/>
    <w:rsid w:val="008D2C7A"/>
    <w:rsid w:val="008D32F8"/>
    <w:rsid w:val="008D4FD2"/>
    <w:rsid w:val="008D5128"/>
    <w:rsid w:val="008D5306"/>
    <w:rsid w:val="008D6967"/>
    <w:rsid w:val="008D6F61"/>
    <w:rsid w:val="008E0A20"/>
    <w:rsid w:val="008E22B9"/>
    <w:rsid w:val="008E25E6"/>
    <w:rsid w:val="008E269C"/>
    <w:rsid w:val="008E3CFF"/>
    <w:rsid w:val="008E3EC5"/>
    <w:rsid w:val="008E488B"/>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679"/>
    <w:rsid w:val="00904768"/>
    <w:rsid w:val="009053AC"/>
    <w:rsid w:val="0090592C"/>
    <w:rsid w:val="00905F4B"/>
    <w:rsid w:val="00906EAE"/>
    <w:rsid w:val="00907C0C"/>
    <w:rsid w:val="00910348"/>
    <w:rsid w:val="00910E86"/>
    <w:rsid w:val="009113F6"/>
    <w:rsid w:val="009116A4"/>
    <w:rsid w:val="00911CAD"/>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C1B"/>
    <w:rsid w:val="00934D41"/>
    <w:rsid w:val="00934D64"/>
    <w:rsid w:val="0093556C"/>
    <w:rsid w:val="0093594C"/>
    <w:rsid w:val="00935B15"/>
    <w:rsid w:val="009362C1"/>
    <w:rsid w:val="00936A6F"/>
    <w:rsid w:val="00936AEC"/>
    <w:rsid w:val="00936E78"/>
    <w:rsid w:val="00937287"/>
    <w:rsid w:val="00937A7F"/>
    <w:rsid w:val="00937E44"/>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0145"/>
    <w:rsid w:val="00961501"/>
    <w:rsid w:val="009615EA"/>
    <w:rsid w:val="00961EA6"/>
    <w:rsid w:val="00963557"/>
    <w:rsid w:val="00963ED4"/>
    <w:rsid w:val="00964DB8"/>
    <w:rsid w:val="0096510E"/>
    <w:rsid w:val="0096645D"/>
    <w:rsid w:val="00966EBD"/>
    <w:rsid w:val="0097016A"/>
    <w:rsid w:val="009702FB"/>
    <w:rsid w:val="0097044C"/>
    <w:rsid w:val="0097081F"/>
    <w:rsid w:val="00971131"/>
    <w:rsid w:val="0097212D"/>
    <w:rsid w:val="00974859"/>
    <w:rsid w:val="009748CC"/>
    <w:rsid w:val="00974F70"/>
    <w:rsid w:val="00975092"/>
    <w:rsid w:val="00975633"/>
    <w:rsid w:val="0097746D"/>
    <w:rsid w:val="00981412"/>
    <w:rsid w:val="009816E3"/>
    <w:rsid w:val="00985D0E"/>
    <w:rsid w:val="009868E7"/>
    <w:rsid w:val="009873E9"/>
    <w:rsid w:val="00987E71"/>
    <w:rsid w:val="009908C2"/>
    <w:rsid w:val="00991256"/>
    <w:rsid w:val="00991BF9"/>
    <w:rsid w:val="00992030"/>
    <w:rsid w:val="009924C8"/>
    <w:rsid w:val="00992977"/>
    <w:rsid w:val="0099342B"/>
    <w:rsid w:val="00993B9C"/>
    <w:rsid w:val="0099476F"/>
    <w:rsid w:val="00994C67"/>
    <w:rsid w:val="00996070"/>
    <w:rsid w:val="00996AB3"/>
    <w:rsid w:val="009973CD"/>
    <w:rsid w:val="009974D2"/>
    <w:rsid w:val="0099784F"/>
    <w:rsid w:val="00997970"/>
    <w:rsid w:val="00997F2C"/>
    <w:rsid w:val="009A00CC"/>
    <w:rsid w:val="009A04E7"/>
    <w:rsid w:val="009A069F"/>
    <w:rsid w:val="009A0D68"/>
    <w:rsid w:val="009A0E00"/>
    <w:rsid w:val="009A121A"/>
    <w:rsid w:val="009A1779"/>
    <w:rsid w:val="009A1E78"/>
    <w:rsid w:val="009A27BC"/>
    <w:rsid w:val="009A51C2"/>
    <w:rsid w:val="009A5E8C"/>
    <w:rsid w:val="009A6C28"/>
    <w:rsid w:val="009A70EC"/>
    <w:rsid w:val="009A727E"/>
    <w:rsid w:val="009A74A6"/>
    <w:rsid w:val="009A7692"/>
    <w:rsid w:val="009B05DD"/>
    <w:rsid w:val="009B1872"/>
    <w:rsid w:val="009B3256"/>
    <w:rsid w:val="009B3DBE"/>
    <w:rsid w:val="009B465C"/>
    <w:rsid w:val="009B51A5"/>
    <w:rsid w:val="009B52B1"/>
    <w:rsid w:val="009B66C8"/>
    <w:rsid w:val="009C0494"/>
    <w:rsid w:val="009C0B38"/>
    <w:rsid w:val="009C1DCE"/>
    <w:rsid w:val="009C2E4E"/>
    <w:rsid w:val="009C3805"/>
    <w:rsid w:val="009C38AD"/>
    <w:rsid w:val="009C4655"/>
    <w:rsid w:val="009C555F"/>
    <w:rsid w:val="009C58BD"/>
    <w:rsid w:val="009C5A9D"/>
    <w:rsid w:val="009C5F1F"/>
    <w:rsid w:val="009D0310"/>
    <w:rsid w:val="009D0432"/>
    <w:rsid w:val="009D0AFE"/>
    <w:rsid w:val="009D12CA"/>
    <w:rsid w:val="009D1B35"/>
    <w:rsid w:val="009D3D4F"/>
    <w:rsid w:val="009D410A"/>
    <w:rsid w:val="009D4554"/>
    <w:rsid w:val="009D49F1"/>
    <w:rsid w:val="009D4C56"/>
    <w:rsid w:val="009D548F"/>
    <w:rsid w:val="009D5D32"/>
    <w:rsid w:val="009D5F28"/>
    <w:rsid w:val="009D7962"/>
    <w:rsid w:val="009D7D67"/>
    <w:rsid w:val="009E1581"/>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D5A"/>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058C"/>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63F"/>
    <w:rsid w:val="00A312FD"/>
    <w:rsid w:val="00A31A4F"/>
    <w:rsid w:val="00A31DA9"/>
    <w:rsid w:val="00A33DBD"/>
    <w:rsid w:val="00A3535C"/>
    <w:rsid w:val="00A3657B"/>
    <w:rsid w:val="00A36D5D"/>
    <w:rsid w:val="00A370A3"/>
    <w:rsid w:val="00A37BA1"/>
    <w:rsid w:val="00A37CDA"/>
    <w:rsid w:val="00A40206"/>
    <w:rsid w:val="00A41843"/>
    <w:rsid w:val="00A41AFE"/>
    <w:rsid w:val="00A41C41"/>
    <w:rsid w:val="00A44422"/>
    <w:rsid w:val="00A4458E"/>
    <w:rsid w:val="00A45B3B"/>
    <w:rsid w:val="00A45E50"/>
    <w:rsid w:val="00A46D85"/>
    <w:rsid w:val="00A504CC"/>
    <w:rsid w:val="00A50C45"/>
    <w:rsid w:val="00A50EC7"/>
    <w:rsid w:val="00A51C2B"/>
    <w:rsid w:val="00A51DCE"/>
    <w:rsid w:val="00A5385C"/>
    <w:rsid w:val="00A53A92"/>
    <w:rsid w:val="00A54DAA"/>
    <w:rsid w:val="00A55F4F"/>
    <w:rsid w:val="00A55F52"/>
    <w:rsid w:val="00A57284"/>
    <w:rsid w:val="00A62DBD"/>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5032"/>
    <w:rsid w:val="00A76001"/>
    <w:rsid w:val="00A76769"/>
    <w:rsid w:val="00A771FE"/>
    <w:rsid w:val="00A77903"/>
    <w:rsid w:val="00A80A21"/>
    <w:rsid w:val="00A81F16"/>
    <w:rsid w:val="00A83A4A"/>
    <w:rsid w:val="00A83D53"/>
    <w:rsid w:val="00A84085"/>
    <w:rsid w:val="00A8492A"/>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0B21"/>
    <w:rsid w:val="00AB1BC5"/>
    <w:rsid w:val="00AB2154"/>
    <w:rsid w:val="00AB34FB"/>
    <w:rsid w:val="00AB386C"/>
    <w:rsid w:val="00AB3EA7"/>
    <w:rsid w:val="00AB5385"/>
    <w:rsid w:val="00AB63C9"/>
    <w:rsid w:val="00AB6EB4"/>
    <w:rsid w:val="00AB7BCC"/>
    <w:rsid w:val="00AC0AEA"/>
    <w:rsid w:val="00AC0D89"/>
    <w:rsid w:val="00AC0DED"/>
    <w:rsid w:val="00AC0EDD"/>
    <w:rsid w:val="00AC24D4"/>
    <w:rsid w:val="00AC286A"/>
    <w:rsid w:val="00AC30A5"/>
    <w:rsid w:val="00AC3589"/>
    <w:rsid w:val="00AC42E3"/>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06B6"/>
    <w:rsid w:val="00AF20EE"/>
    <w:rsid w:val="00AF21AB"/>
    <w:rsid w:val="00AF2A5D"/>
    <w:rsid w:val="00AF39F4"/>
    <w:rsid w:val="00AF4D5D"/>
    <w:rsid w:val="00AF4FCC"/>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8B"/>
    <w:rsid w:val="00B302E1"/>
    <w:rsid w:val="00B30754"/>
    <w:rsid w:val="00B30A0D"/>
    <w:rsid w:val="00B3150D"/>
    <w:rsid w:val="00B31F05"/>
    <w:rsid w:val="00B32C41"/>
    <w:rsid w:val="00B3398D"/>
    <w:rsid w:val="00B33CFE"/>
    <w:rsid w:val="00B33D97"/>
    <w:rsid w:val="00B3418A"/>
    <w:rsid w:val="00B34687"/>
    <w:rsid w:val="00B36D58"/>
    <w:rsid w:val="00B371AF"/>
    <w:rsid w:val="00B37B83"/>
    <w:rsid w:val="00B411C5"/>
    <w:rsid w:val="00B415F6"/>
    <w:rsid w:val="00B417FD"/>
    <w:rsid w:val="00B42207"/>
    <w:rsid w:val="00B4221C"/>
    <w:rsid w:val="00B42441"/>
    <w:rsid w:val="00B443CB"/>
    <w:rsid w:val="00B460C7"/>
    <w:rsid w:val="00B47F23"/>
    <w:rsid w:val="00B50FC3"/>
    <w:rsid w:val="00B51AB0"/>
    <w:rsid w:val="00B528E7"/>
    <w:rsid w:val="00B52930"/>
    <w:rsid w:val="00B536BA"/>
    <w:rsid w:val="00B54316"/>
    <w:rsid w:val="00B557C0"/>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7E7"/>
    <w:rsid w:val="00B74E2C"/>
    <w:rsid w:val="00B7517C"/>
    <w:rsid w:val="00B75AAE"/>
    <w:rsid w:val="00B762CA"/>
    <w:rsid w:val="00B765D6"/>
    <w:rsid w:val="00B7699A"/>
    <w:rsid w:val="00B82F3C"/>
    <w:rsid w:val="00B83049"/>
    <w:rsid w:val="00B833CC"/>
    <w:rsid w:val="00B84571"/>
    <w:rsid w:val="00B85144"/>
    <w:rsid w:val="00B8520A"/>
    <w:rsid w:val="00B875E8"/>
    <w:rsid w:val="00B87FE1"/>
    <w:rsid w:val="00B90270"/>
    <w:rsid w:val="00B919B5"/>
    <w:rsid w:val="00B92833"/>
    <w:rsid w:val="00B93A3A"/>
    <w:rsid w:val="00B94456"/>
    <w:rsid w:val="00B977B8"/>
    <w:rsid w:val="00BA0471"/>
    <w:rsid w:val="00BA0BC2"/>
    <w:rsid w:val="00BA0C2D"/>
    <w:rsid w:val="00BA0C40"/>
    <w:rsid w:val="00BA10DA"/>
    <w:rsid w:val="00BA5047"/>
    <w:rsid w:val="00BA54C2"/>
    <w:rsid w:val="00BA62A8"/>
    <w:rsid w:val="00BA740B"/>
    <w:rsid w:val="00BB188F"/>
    <w:rsid w:val="00BB1FC3"/>
    <w:rsid w:val="00BB26EE"/>
    <w:rsid w:val="00BB2967"/>
    <w:rsid w:val="00BB2ACB"/>
    <w:rsid w:val="00BB424C"/>
    <w:rsid w:val="00BB473E"/>
    <w:rsid w:val="00BB5810"/>
    <w:rsid w:val="00BB6169"/>
    <w:rsid w:val="00BB78FA"/>
    <w:rsid w:val="00BC0565"/>
    <w:rsid w:val="00BC1F8E"/>
    <w:rsid w:val="00BC4C2A"/>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D759A"/>
    <w:rsid w:val="00BE0588"/>
    <w:rsid w:val="00BE080B"/>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3FE"/>
    <w:rsid w:val="00BF672A"/>
    <w:rsid w:val="00BF77EF"/>
    <w:rsid w:val="00C0130C"/>
    <w:rsid w:val="00C01A35"/>
    <w:rsid w:val="00C01CC6"/>
    <w:rsid w:val="00C02A2C"/>
    <w:rsid w:val="00C03135"/>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25A"/>
    <w:rsid w:val="00C3248B"/>
    <w:rsid w:val="00C34412"/>
    <w:rsid w:val="00C346AB"/>
    <w:rsid w:val="00C34EDA"/>
    <w:rsid w:val="00C35028"/>
    <w:rsid w:val="00C361B7"/>
    <w:rsid w:val="00C373C7"/>
    <w:rsid w:val="00C37CC9"/>
    <w:rsid w:val="00C408B6"/>
    <w:rsid w:val="00C41373"/>
    <w:rsid w:val="00C44207"/>
    <w:rsid w:val="00C445E1"/>
    <w:rsid w:val="00C449A3"/>
    <w:rsid w:val="00C459BE"/>
    <w:rsid w:val="00C45A4C"/>
    <w:rsid w:val="00C45EF1"/>
    <w:rsid w:val="00C4662F"/>
    <w:rsid w:val="00C46745"/>
    <w:rsid w:val="00C47303"/>
    <w:rsid w:val="00C500C4"/>
    <w:rsid w:val="00C50E69"/>
    <w:rsid w:val="00C542C1"/>
    <w:rsid w:val="00C544FF"/>
    <w:rsid w:val="00C55D59"/>
    <w:rsid w:val="00C57336"/>
    <w:rsid w:val="00C57461"/>
    <w:rsid w:val="00C5761A"/>
    <w:rsid w:val="00C6045C"/>
    <w:rsid w:val="00C60D5A"/>
    <w:rsid w:val="00C63DE0"/>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8C4"/>
    <w:rsid w:val="00C74BD8"/>
    <w:rsid w:val="00C76130"/>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83A"/>
    <w:rsid w:val="00CA6B9D"/>
    <w:rsid w:val="00CA6C3F"/>
    <w:rsid w:val="00CA7ABB"/>
    <w:rsid w:val="00CA7D92"/>
    <w:rsid w:val="00CA7E0F"/>
    <w:rsid w:val="00CB073D"/>
    <w:rsid w:val="00CB11E9"/>
    <w:rsid w:val="00CB12EF"/>
    <w:rsid w:val="00CB1B4F"/>
    <w:rsid w:val="00CB211F"/>
    <w:rsid w:val="00CB252A"/>
    <w:rsid w:val="00CB3146"/>
    <w:rsid w:val="00CB36B1"/>
    <w:rsid w:val="00CB3C42"/>
    <w:rsid w:val="00CB449E"/>
    <w:rsid w:val="00CB70EA"/>
    <w:rsid w:val="00CB750C"/>
    <w:rsid w:val="00CB781E"/>
    <w:rsid w:val="00CB7AEC"/>
    <w:rsid w:val="00CC0723"/>
    <w:rsid w:val="00CC2892"/>
    <w:rsid w:val="00CC3323"/>
    <w:rsid w:val="00CC3BB3"/>
    <w:rsid w:val="00CC4B81"/>
    <w:rsid w:val="00CC550A"/>
    <w:rsid w:val="00CC5A36"/>
    <w:rsid w:val="00CC5B6E"/>
    <w:rsid w:val="00CC635F"/>
    <w:rsid w:val="00CD22A1"/>
    <w:rsid w:val="00CD32CF"/>
    <w:rsid w:val="00CD407F"/>
    <w:rsid w:val="00CD40F9"/>
    <w:rsid w:val="00CD48CE"/>
    <w:rsid w:val="00CD557E"/>
    <w:rsid w:val="00CD56DC"/>
    <w:rsid w:val="00CD5CD2"/>
    <w:rsid w:val="00CD5F3D"/>
    <w:rsid w:val="00CD5FE7"/>
    <w:rsid w:val="00CD604B"/>
    <w:rsid w:val="00CD6EED"/>
    <w:rsid w:val="00CE0241"/>
    <w:rsid w:val="00CE06B3"/>
    <w:rsid w:val="00CE152A"/>
    <w:rsid w:val="00CE1BA4"/>
    <w:rsid w:val="00CE26CD"/>
    <w:rsid w:val="00CE404D"/>
    <w:rsid w:val="00CE57BA"/>
    <w:rsid w:val="00CE6D3D"/>
    <w:rsid w:val="00CE7AC6"/>
    <w:rsid w:val="00CE7F2F"/>
    <w:rsid w:val="00CE7FC8"/>
    <w:rsid w:val="00CF02AC"/>
    <w:rsid w:val="00CF09C5"/>
    <w:rsid w:val="00CF18E7"/>
    <w:rsid w:val="00CF220C"/>
    <w:rsid w:val="00CF2371"/>
    <w:rsid w:val="00CF25D2"/>
    <w:rsid w:val="00CF3904"/>
    <w:rsid w:val="00CF4AED"/>
    <w:rsid w:val="00CF4FAA"/>
    <w:rsid w:val="00CF526C"/>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2C"/>
    <w:rsid w:val="00D225B4"/>
    <w:rsid w:val="00D22B60"/>
    <w:rsid w:val="00D239A5"/>
    <w:rsid w:val="00D250AD"/>
    <w:rsid w:val="00D267B2"/>
    <w:rsid w:val="00D279EF"/>
    <w:rsid w:val="00D27CE6"/>
    <w:rsid w:val="00D303D6"/>
    <w:rsid w:val="00D31311"/>
    <w:rsid w:val="00D32A41"/>
    <w:rsid w:val="00D32A4A"/>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07A9"/>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6772C"/>
    <w:rsid w:val="00D70A85"/>
    <w:rsid w:val="00D71D03"/>
    <w:rsid w:val="00D749FB"/>
    <w:rsid w:val="00D76700"/>
    <w:rsid w:val="00D76CD0"/>
    <w:rsid w:val="00D76E1B"/>
    <w:rsid w:val="00D80D66"/>
    <w:rsid w:val="00D80FC6"/>
    <w:rsid w:val="00D812EF"/>
    <w:rsid w:val="00D81874"/>
    <w:rsid w:val="00D81C11"/>
    <w:rsid w:val="00D8221A"/>
    <w:rsid w:val="00D836B3"/>
    <w:rsid w:val="00D83EB6"/>
    <w:rsid w:val="00D85013"/>
    <w:rsid w:val="00D85AE6"/>
    <w:rsid w:val="00D87B61"/>
    <w:rsid w:val="00D87BF6"/>
    <w:rsid w:val="00D9144B"/>
    <w:rsid w:val="00D91F78"/>
    <w:rsid w:val="00D92959"/>
    <w:rsid w:val="00D93655"/>
    <w:rsid w:val="00D93D16"/>
    <w:rsid w:val="00D9426A"/>
    <w:rsid w:val="00D9453F"/>
    <w:rsid w:val="00D945A9"/>
    <w:rsid w:val="00DA1147"/>
    <w:rsid w:val="00DA247F"/>
    <w:rsid w:val="00DA43AB"/>
    <w:rsid w:val="00DA4737"/>
    <w:rsid w:val="00DA4CC1"/>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5857"/>
    <w:rsid w:val="00DD6171"/>
    <w:rsid w:val="00DD63E7"/>
    <w:rsid w:val="00DD6CDC"/>
    <w:rsid w:val="00DD727A"/>
    <w:rsid w:val="00DD73A4"/>
    <w:rsid w:val="00DD787E"/>
    <w:rsid w:val="00DE2AC2"/>
    <w:rsid w:val="00DE2F9F"/>
    <w:rsid w:val="00DE350D"/>
    <w:rsid w:val="00DE3AC7"/>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05F0E"/>
    <w:rsid w:val="00E106F4"/>
    <w:rsid w:val="00E1159D"/>
    <w:rsid w:val="00E11B68"/>
    <w:rsid w:val="00E12AF6"/>
    <w:rsid w:val="00E135CE"/>
    <w:rsid w:val="00E142D4"/>
    <w:rsid w:val="00E145C5"/>
    <w:rsid w:val="00E15DD0"/>
    <w:rsid w:val="00E178A6"/>
    <w:rsid w:val="00E17B42"/>
    <w:rsid w:val="00E17DDB"/>
    <w:rsid w:val="00E20979"/>
    <w:rsid w:val="00E21A5B"/>
    <w:rsid w:val="00E21A93"/>
    <w:rsid w:val="00E23330"/>
    <w:rsid w:val="00E238A6"/>
    <w:rsid w:val="00E23FCD"/>
    <w:rsid w:val="00E24850"/>
    <w:rsid w:val="00E26AF6"/>
    <w:rsid w:val="00E2752E"/>
    <w:rsid w:val="00E305B5"/>
    <w:rsid w:val="00E30C33"/>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F9F"/>
    <w:rsid w:val="00E61073"/>
    <w:rsid w:val="00E61F01"/>
    <w:rsid w:val="00E6303E"/>
    <w:rsid w:val="00E649B7"/>
    <w:rsid w:val="00E649EE"/>
    <w:rsid w:val="00E65DE0"/>
    <w:rsid w:val="00E67798"/>
    <w:rsid w:val="00E7147A"/>
    <w:rsid w:val="00E717B6"/>
    <w:rsid w:val="00E71AFE"/>
    <w:rsid w:val="00E71BA4"/>
    <w:rsid w:val="00E71FB6"/>
    <w:rsid w:val="00E721BA"/>
    <w:rsid w:val="00E7253E"/>
    <w:rsid w:val="00E731B3"/>
    <w:rsid w:val="00E73515"/>
    <w:rsid w:val="00E7452F"/>
    <w:rsid w:val="00E752E7"/>
    <w:rsid w:val="00E75611"/>
    <w:rsid w:val="00E76028"/>
    <w:rsid w:val="00E77334"/>
    <w:rsid w:val="00E77D27"/>
    <w:rsid w:val="00E80892"/>
    <w:rsid w:val="00E839FC"/>
    <w:rsid w:val="00E83C18"/>
    <w:rsid w:val="00E84FC9"/>
    <w:rsid w:val="00E84FF0"/>
    <w:rsid w:val="00E8516C"/>
    <w:rsid w:val="00E8634B"/>
    <w:rsid w:val="00E879BD"/>
    <w:rsid w:val="00E90A78"/>
    <w:rsid w:val="00E93AD5"/>
    <w:rsid w:val="00E93BDB"/>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2A1"/>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7548"/>
    <w:rsid w:val="00EE0AD6"/>
    <w:rsid w:val="00EE445E"/>
    <w:rsid w:val="00EE5020"/>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329D"/>
    <w:rsid w:val="00F054BB"/>
    <w:rsid w:val="00F054C6"/>
    <w:rsid w:val="00F055E8"/>
    <w:rsid w:val="00F10C91"/>
    <w:rsid w:val="00F1187B"/>
    <w:rsid w:val="00F11DC8"/>
    <w:rsid w:val="00F132AA"/>
    <w:rsid w:val="00F13DEB"/>
    <w:rsid w:val="00F13F2E"/>
    <w:rsid w:val="00F1422F"/>
    <w:rsid w:val="00F14739"/>
    <w:rsid w:val="00F149EC"/>
    <w:rsid w:val="00F15BB6"/>
    <w:rsid w:val="00F16BAF"/>
    <w:rsid w:val="00F171F5"/>
    <w:rsid w:val="00F20D6F"/>
    <w:rsid w:val="00F25358"/>
    <w:rsid w:val="00F2547E"/>
    <w:rsid w:val="00F2559E"/>
    <w:rsid w:val="00F2569B"/>
    <w:rsid w:val="00F2621C"/>
    <w:rsid w:val="00F26A14"/>
    <w:rsid w:val="00F2707F"/>
    <w:rsid w:val="00F27E75"/>
    <w:rsid w:val="00F301AF"/>
    <w:rsid w:val="00F30D8F"/>
    <w:rsid w:val="00F34BD4"/>
    <w:rsid w:val="00F368AB"/>
    <w:rsid w:val="00F36B3D"/>
    <w:rsid w:val="00F373D9"/>
    <w:rsid w:val="00F378A6"/>
    <w:rsid w:val="00F4002C"/>
    <w:rsid w:val="00F4085A"/>
    <w:rsid w:val="00F41213"/>
    <w:rsid w:val="00F41387"/>
    <w:rsid w:val="00F424FE"/>
    <w:rsid w:val="00F429E8"/>
    <w:rsid w:val="00F43901"/>
    <w:rsid w:val="00F43B5F"/>
    <w:rsid w:val="00F44BFA"/>
    <w:rsid w:val="00F4529C"/>
    <w:rsid w:val="00F45A20"/>
    <w:rsid w:val="00F45C9E"/>
    <w:rsid w:val="00F50BBD"/>
    <w:rsid w:val="00F50CE4"/>
    <w:rsid w:val="00F50E9C"/>
    <w:rsid w:val="00F5119A"/>
    <w:rsid w:val="00F53566"/>
    <w:rsid w:val="00F53681"/>
    <w:rsid w:val="00F55C5F"/>
    <w:rsid w:val="00F604BD"/>
    <w:rsid w:val="00F60B3B"/>
    <w:rsid w:val="00F60E09"/>
    <w:rsid w:val="00F61BE6"/>
    <w:rsid w:val="00F61C12"/>
    <w:rsid w:val="00F61E1F"/>
    <w:rsid w:val="00F62412"/>
    <w:rsid w:val="00F62D8C"/>
    <w:rsid w:val="00F6392F"/>
    <w:rsid w:val="00F643CB"/>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1A"/>
    <w:rsid w:val="00F8756C"/>
    <w:rsid w:val="00F8776A"/>
    <w:rsid w:val="00F9022A"/>
    <w:rsid w:val="00F906D7"/>
    <w:rsid w:val="00F90773"/>
    <w:rsid w:val="00F90A85"/>
    <w:rsid w:val="00F91067"/>
    <w:rsid w:val="00F9206E"/>
    <w:rsid w:val="00F933E5"/>
    <w:rsid w:val="00F933FB"/>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02A7"/>
    <w:rsid w:val="00FB36C9"/>
    <w:rsid w:val="00FB427E"/>
    <w:rsid w:val="00FB4329"/>
    <w:rsid w:val="00FB47B1"/>
    <w:rsid w:val="00FB5881"/>
    <w:rsid w:val="00FB5E62"/>
    <w:rsid w:val="00FB6F7E"/>
    <w:rsid w:val="00FC0FE1"/>
    <w:rsid w:val="00FC142D"/>
    <w:rsid w:val="00FC187B"/>
    <w:rsid w:val="00FC341C"/>
    <w:rsid w:val="00FC37A9"/>
    <w:rsid w:val="00FC5845"/>
    <w:rsid w:val="00FC5CCA"/>
    <w:rsid w:val="00FC65C3"/>
    <w:rsid w:val="00FC65CD"/>
    <w:rsid w:val="00FC6C74"/>
    <w:rsid w:val="00FD037C"/>
    <w:rsid w:val="00FD059A"/>
    <w:rsid w:val="00FD1249"/>
    <w:rsid w:val="00FD15B7"/>
    <w:rsid w:val="00FD1EBC"/>
    <w:rsid w:val="00FD272A"/>
    <w:rsid w:val="00FD3DA8"/>
    <w:rsid w:val="00FD43A5"/>
    <w:rsid w:val="00FD43F7"/>
    <w:rsid w:val="00FD4482"/>
    <w:rsid w:val="00FD509B"/>
    <w:rsid w:val="00FD5350"/>
    <w:rsid w:val="00FD7044"/>
    <w:rsid w:val="00FD7ACA"/>
    <w:rsid w:val="00FD7EDA"/>
    <w:rsid w:val="00FD7F97"/>
    <w:rsid w:val="00FE0A5C"/>
    <w:rsid w:val="00FE1862"/>
    <w:rsid w:val="00FE18E8"/>
    <w:rsid w:val="00FE37CA"/>
    <w:rsid w:val="00FE3841"/>
    <w:rsid w:val="00FE49EE"/>
    <w:rsid w:val="00FE600E"/>
    <w:rsid w:val="00FE6817"/>
    <w:rsid w:val="00FE68B1"/>
    <w:rsid w:val="00FE68F6"/>
    <w:rsid w:val="00FE69E0"/>
    <w:rsid w:val="00FE7A37"/>
    <w:rsid w:val="00FF027B"/>
    <w:rsid w:val="00FF1768"/>
    <w:rsid w:val="00FF385C"/>
    <w:rsid w:val="00FF3E41"/>
    <w:rsid w:val="00FF3F04"/>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0B9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90B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0B9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0B9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90B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0B9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ist.etsi.org/scripts/wa.exe?A3=ind1512B&amp;L=3GPP_TSG_GERAN_TDOC&amp;E=base64&amp;P=2202303&amp;B=--_005_C5CBE1AEEABC5E40941ED29FCDE1B25012DC6720ESESSMB301erics_&amp;T=application%2Fx-zip-compressed+number+of+coverage+classes+for+EC-EGPRS+on+system+capacity+%28update+of+GP-151125%29.zip%22;%20name=%22GP-160xxx%20-%20Dependency%20on%20number%22&amp;N=GP-160xxx%20-%20Dependency%20on%20number&amp;attachment=q&amp;XSS=3" TargetMode="External"/><Relationship Id="rId18" Type="http://schemas.openxmlformats.org/officeDocument/2006/relationships/hyperlink" Target="https://list.etsi.org/scripts/wa.exe?A3=ind1601d&amp;L=3GPP_TSG_GERAN_TDOC&amp;E=base64&amp;P=2685790&amp;B=--_005_4726DAA3E85A3044965CCAE6B47662C709E663B7DEMUMBX004nsnin_&amp;T=application%2Fx-zip-compressed;%20name=%22EC-GSM%20Telco4%20-%20Mitigation%20of%20CCI%20on%20traffic%20channel.zip%22&amp;N=EC-GSM%20Telco4%20-%20Mitigation%20of%20CCI%20on%20traffic%20channel.zip&amp;attachment=q&amp;XSS=3"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list.etsi.org/scripts/wa.exe?A3=ind1601d&amp;L=3GPP_TSG_GERAN_TDOC&amp;E=base64&amp;P=30423&amp;B=--_009_2E0768D44DA8354D8E44C1E32F4DF8C11F4A9DACESESSMB309erics_&amp;T=application%2Fx-zip-compressed;%20name=%22Inclusion%20of%20MSRAC%20IE%20in%20PS-Paging%20PDU.zip%22&amp;N=Inclusion%20of%20MSRAC%20IE%20in%20PS-Paging%20PDU.zip&amp;attachment=q&amp;XSS=3" TargetMode="External"/><Relationship Id="rId7" Type="http://schemas.openxmlformats.org/officeDocument/2006/relationships/footnotes" Target="footnotes.xml"/><Relationship Id="rId12" Type="http://schemas.openxmlformats.org/officeDocument/2006/relationships/hyperlink" Target="https://list.etsi.org/scripts/wa.exe?A3=ind1512B&amp;L=3GPP_TSG_GERAN_TDOC&amp;E=base64&amp;P=797429&amp;B=--_006_C5CBE1AEEABC5E40941ED29FCDE1B25012DC2E5EESESSMB301erics_&amp;T=application%2Fx-zip-compressed;%20name=%22GP-160xxx%20-%20Alignment%20of%20Coverage%20Classes%20for%20EC-EGPRS.zip%22&amp;N=GP-160xxx%20-%20Alignment%20of%20Coverage%20Classes%20for%20EC-EGPRS.zip&amp;attachment=q&amp;XSS=3" TargetMode="External"/><Relationship Id="rId17" Type="http://schemas.openxmlformats.org/officeDocument/2006/relationships/hyperlink" Target="https://list.etsi.org/scripts/wa.exe?A3=ind1601d&amp;L=3GPP_TSG_GERAN_TDOC&amp;E=base64&amp;P=2047848&amp;B=--_012_C5CBE1AEEABC5E40941ED29FCDE1B250164CF47AESESSMB301erics_&amp;T=application%2Fx-zip-compressed+EC-CCCH+in+a+reduced+BCCH+spectrum+allocation.zip%22;%20name=%22GP-16xxxx%20-%20Impact%20on%20EC-CCCH%20in%22&amp;N=GP-16xxxx%20-%20Impact%20on%20EC-CCCH%20in&amp;attachment=q&amp;XSS=3" TargetMode="External"/><Relationship Id="rId25" Type="http://schemas.openxmlformats.org/officeDocument/2006/relationships/hyperlink" Target="https://list.etsi.org/scripts/wa.exe?A3=ind1601d&amp;L=3GPP_TSG_GERAN_TDOC&amp;E=base64&amp;P=67226&amp;B=--_009_2E0768D44DA8354D8E44C1E32F4DF8C11F4A9DACESESSMB309erics_&amp;T=application%2Fx-zip-compressed;%20name=%22GP-16xxxx%20-%20EC-EGPRS%20Overload%20Control.zip%22&amp;N=GP-16xxxx%20-%20EC-EGPRS%20Overload%20Control.zip&amp;attachment=q&amp;XSS=3" TargetMode="External"/><Relationship Id="rId2" Type="http://schemas.openxmlformats.org/officeDocument/2006/relationships/numbering" Target="numbering.xml"/><Relationship Id="rId16" Type="http://schemas.openxmlformats.org/officeDocument/2006/relationships/hyperlink" Target="https://list.etsi.org/scripts/wa.exe?A3=ind1601d&amp;L=3GPP_TSG_GERAN_TDOC&amp;E=base64&amp;P=2230111&amp;B=--_012_C5CBE1AEEABC5E40941ED29FCDE1B250164CF47AESESSMB301erics_&amp;T=application%2Fx-zip-compressed;%20name=%22GP-16xxxx%20-%20On%20the%20EC-EGPRS%20Channel%20Request%20message%20content.zip%22&amp;N=GP-16xxxx%20-%20On%20the%20EC-EGPRS%20Channel%20Request%20message%20content.zip&amp;attachment=q&amp;XSS=3" TargetMode="External"/><Relationship Id="rId20" Type="http://schemas.openxmlformats.org/officeDocument/2006/relationships/hyperlink" Target="https://list.etsi.org/scripts/wa.exe?A3=ind1601d&amp;L=3GPP_TSG_GERAN_TDOC&amp;E=base64&amp;P=2834416&amp;B=--_004_C5CBE1AEEABC5E40941ED29FCDE1B250164D42F6ESESSMB301erics_&amp;T=application%2Fx-zip-compressed+in+a+reduced+BCCH+spectrum+allocation.zip%22;%20name=%22GP-16xxxx%20Impact%20on%20EC-PDCH%20in%20a%22&amp;N=GP-16xxxx%20Impact%20on%20EC-PDCH%20in%20a&amp;attachment=q&amp;XSS=3"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ist.etsi.org/scripts/wa.exe?A3=ind1601b&amp;L=3GPP_TSG_GERAN_TDOC&amp;E=base64&amp;P=2812379&amp;B=--_004_C5CBE1AEEABC5E40941ED29FCDE1B25012E117A1ESESSMB301erics_&amp;T=application%2Fx-zip-compressed;%20name=%22GP-16xxxx%20-%20EC-PACCH%20EC-PDTCH%20Downlink%20block%20discrimination.zip%22&amp;N=GP-16xxxx%20-%20EC-PACCH%20EC-PDTCH%20Downlink%20block%20discrimination.zip&amp;attachment=q&amp;XSS=3" TargetMode="External"/><Relationship Id="rId24" Type="http://schemas.openxmlformats.org/officeDocument/2006/relationships/hyperlink" Target="https://list.etsi.org/scripts/wa.exe?A3=ind1601d&amp;L=3GPP_TSG_GERAN_TDOC&amp;E=base64&amp;P=164445&amp;B=--_009_2E0768D44DA8354D8E44C1E32F4DF8C11F4A9DACESESSMB309erics_&amp;T=application%2Fx-zip-compressed;%20name=%22GP-160xxx%20-%20Timers%20for%20EC-EGPRS%20TBFs.zip%22&amp;N=GP-160xxx%20-%20Timers%20for%20EC-EGPRS%20TBFs.zip&amp;attachment=q&amp;XSS=3" TargetMode="External"/><Relationship Id="rId5" Type="http://schemas.openxmlformats.org/officeDocument/2006/relationships/settings" Target="settings.xml"/><Relationship Id="rId15" Type="http://schemas.openxmlformats.org/officeDocument/2006/relationships/hyperlink" Target="https://list.etsi.org/scripts/wa.exe?A3=ind1601d&amp;L=3GPP_TSG_GERAN_TDOC&amp;E=base64&amp;P=313587&amp;B=--_012_C5CBE1AEEABC5E40941ED29FCDE1B250164CF47AESESSMB301erics_&amp;T=application%2Fx-zip-compressed;%20name=%22GP-16xxxx%20-%20EC-EGPRS%20synchronization%20performance.zip%22&amp;N=GP-16xxxx%20-%20EC-EGPRS%20synchronization%20performance.zip&amp;attachment=q&amp;XSS=3" TargetMode="External"/><Relationship Id="rId23" Type="http://schemas.openxmlformats.org/officeDocument/2006/relationships/hyperlink" Target="https://list.etsi.org/scripts/wa.exe?A3=ind1601B&amp;L=3GPP_TSG_GERAN_TDOC&amp;E=base64&amp;P=28949&amp;B=--_007_2E0768D44DA8354D8E44C1E32F4DF8C11BE262E6ESESSMB309erics_&amp;T=application%2Fx-zip-compressed;%20name=%22EC-SI%20change%20mark%20indicator.zip%22&amp;N=EC-SI%20change%20mark%20indicator.zip&amp;attachment=q&amp;XSS=3" TargetMode="External"/><Relationship Id="rId28" Type="http://schemas.openxmlformats.org/officeDocument/2006/relationships/header" Target="header2.xml"/><Relationship Id="rId10" Type="http://schemas.openxmlformats.org/officeDocument/2006/relationships/hyperlink" Target="https://list.etsi.org/scripts/wa.exe?A3=ind1512B&amp;L=3GPP_TSG_GERAN_TDOC&amp;E=base64&amp;P=1793904&amp;B=--_004_14B67214A018B049A5A90CB3CEAF8E071EF10CE2ESESSMB103erics_&amp;T=application%2Fx-zip-compressed+for+reduced+spectrum+allocation+on+BCCH+evaluation+%28update+of+GP-151226%29.zip%22;%20name=%22GP-15xxxx,%20Intended%20scope%20for%22&amp;N=GP-15xxxx,%20Intended%20scope%20for&amp;attachment=q&amp;XSS=3" TargetMode="External"/><Relationship Id="rId19" Type="http://schemas.openxmlformats.org/officeDocument/2006/relationships/hyperlink" Target="https://list.etsi.org/scripts/wa.exe?A3=ind1601B&amp;L=3GPP_TSG_GERAN_TDOC&amp;E=base64&amp;P=3157133&amp;B=--_004_C5CBE1AEEABC5E40941ED29FCDE1B25012E139C0ESESSMB301erics_&amp;T=application%2Fx-zip-compressed+level+measurements+for+EC-EGPRS+%28update+of+GP-151135%29.zip%22;%20name=%22GP-160xxx,%20Received%20signal%20level%22&amp;N=GP-160xxx,%20Received%20signal%20level&amp;attachment=q&amp;XSS=3"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ist.etsi.org/scripts/wa.exe?A3=ind1601d&amp;L=3GPP_TSG_GERAN_TDOC&amp;E=base64&amp;P=1513562&amp;B=--_012_C5CBE1AEEABC5E40941ED29FCDE1B250164CF47AESESSMB301erics_&amp;T=application%2Fx-zip-compressed+coherent+repeated+interference+in+system+level+simulations.zip%22;%20name=%22GP-16xxxx%20-%20On%20modeling%20coherent%22&amp;N=GP-16xxxx%20-%20On%20modeling%20coherent&amp;attachment=q&amp;XSS=3" TargetMode="External"/><Relationship Id="rId14" Type="http://schemas.openxmlformats.org/officeDocument/2006/relationships/hyperlink" Target="https://list.etsi.org/scripts/wa.exe?A3=ind1601B&amp;L=3GPP_TSG_GERAN_TDOC&amp;E=base64&amp;P=1806252&amp;B=--_008_C5CBE1AEEABC5E40941ED29FCDE1B25012E113E0ESESSMB301erics_&amp;T=application%2Fx-zip-compressed;%20name=%22GP-160xxx%20-%20Coverage%20Class%20Adaption%20on%20EC-RACH.zip%22&amp;N=GP-160xxx%20-%20Coverage%20Class%20Adaption%20on%20EC-RACH.zip&amp;attachment=q&amp;XSS=3" TargetMode="External"/><Relationship Id="rId22" Type="http://schemas.openxmlformats.org/officeDocument/2006/relationships/hyperlink" Target="https://list.etsi.org/scripts/wa.exe?A3=ind1601d&amp;L=3GPP_TSG_GERAN_TDOC&amp;E=base64&amp;P=2636740&amp;B=--_005_4726DAA3E85A3044965CCAE6B47662C709E663B7DEMUMBX004nsnin_&amp;T=application%2Fx-zip-compressed;%20name=%22EC-GSM%20Telco4%20-%20Idle%20mode%20scenarios%20EC-EGPRS.zip%22&amp;N=EC-GSM%20Telco4%20-%20Idle%20mode%20scenarios%20EC-EGPRS.zip&amp;attachment=q&amp;XSS=3"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548F3-5DDB-465F-AE9F-7F8261676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3485</Words>
  <Characters>19870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23309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5</cp:revision>
  <cp:lastPrinted>2013-02-08T15:42:00Z</cp:lastPrinted>
  <dcterms:created xsi:type="dcterms:W3CDTF">2016-01-29T09:48:00Z</dcterms:created>
  <dcterms:modified xsi:type="dcterms:W3CDTF">2016-02-03T16:32:00Z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